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92" w:rsidRDefault="00405455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0D6D92" w:rsidRDefault="000D6D92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0D6D92" w:rsidRPr="00405455" w:rsidRDefault="00405455">
                      <w:pPr>
                        <w:ind w:left="3598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Student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3"/>
                          <w:sz w:val="24"/>
                          <w:szCs w:val="24"/>
                        </w:rPr>
                        <w:t>Resource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z w:val="24"/>
                          <w:szCs w:val="24"/>
                        </w:rPr>
                        <w:t>1,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1"/>
                          <w:sz w:val="24"/>
                          <w:szCs w:val="24"/>
                        </w:rPr>
                        <w:t>Selected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"/>
                          <w:sz w:val="24"/>
                          <w:szCs w:val="24"/>
                        </w:rPr>
                        <w:t>S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ta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"/>
                          <w:sz w:val="24"/>
                          <w:szCs w:val="24"/>
                        </w:rPr>
                        <w:t>tes’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405455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"/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0D6D92" w:rsidRDefault="000D6D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D92" w:rsidRDefault="000D6D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D92" w:rsidRDefault="000D6D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D92" w:rsidRDefault="000D6D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6D92" w:rsidRDefault="00405455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 w:eastAsia="League Gothic" w:hAnsi="League Gothic" w:cs="League Gothic"/>
          <w:color w:val="231F20"/>
          <w:sz w:val="40"/>
          <w:szCs w:val="40"/>
        </w:rPr>
        <w:t>Selected</w:t>
      </w:r>
      <w:r>
        <w:rPr>
          <w:rFonts w:ascii="League Gothic" w:eastAsia="League Gothic" w:hAnsi="League Gothic" w:cs="League Gothic"/>
          <w:color w:val="231F20"/>
          <w:spacing w:val="-4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States’</w:t>
      </w:r>
      <w:r>
        <w:rPr>
          <w:rFonts w:ascii="League Gothic" w:eastAsia="League Gothic" w:hAnsi="League Gothic" w:cs="League Gothic"/>
          <w:color w:val="231F20"/>
          <w:spacing w:val="-3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Data</w:t>
      </w:r>
    </w:p>
    <w:p w:rsidR="000D6D92" w:rsidRDefault="000D6D92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0D6D92" w:rsidRDefault="00405455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Table</w:t>
      </w:r>
      <w:r>
        <w:rPr>
          <w:color w:val="231F20"/>
        </w:rPr>
        <w:t xml:space="preserve"> 1: Selected State Data 2020</w:t>
      </w:r>
    </w:p>
    <w:p w:rsidR="000D6D92" w:rsidRDefault="000D6D92">
      <w:pPr>
        <w:spacing w:before="10"/>
        <w:rPr>
          <w:rFonts w:ascii="Electra LT Std" w:eastAsia="Electra LT Std" w:hAnsi="Electra LT Std" w:cs="Electra LT Std"/>
          <w:b/>
          <w:bCs/>
          <w:sz w:val="12"/>
          <w:szCs w:val="12"/>
        </w:rPr>
      </w:pPr>
      <w:bookmarkStart w:id="0" w:name="_GoBack"/>
      <w:bookmarkEnd w:id="0"/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503"/>
        <w:gridCol w:w="2940"/>
        <w:gridCol w:w="2650"/>
      </w:tblGrid>
      <w:tr w:rsidR="000D6D92">
        <w:trPr>
          <w:trHeight w:hRule="exact" w:val="680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0D6D92"/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405455">
            <w:pPr>
              <w:pStyle w:val="TableParagraph"/>
              <w:spacing w:before="56"/>
              <w:ind w:left="171" w:right="169" w:firstLine="266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Literacy</w:t>
            </w:r>
            <w:r>
              <w:rPr>
                <w:rFonts w:ascii="Gotham Black"/>
                <w:b/>
                <w:color w:val="FFFFFF"/>
                <w:spacing w:val="-8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Rate</w:t>
            </w:r>
            <w:r>
              <w:rPr>
                <w:rFonts w:ascii="Gotham Black"/>
                <w:b/>
                <w:color w:val="FFFFFF"/>
                <w:spacing w:val="26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(%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of</w:t>
            </w:r>
            <w:r>
              <w:rPr>
                <w:rFonts w:ascii="Gotham Black"/>
                <w:b/>
                <w:color w:val="FFFFFF"/>
                <w:spacing w:val="-6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population)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405455">
            <w:pPr>
              <w:pStyle w:val="TableParagraph"/>
              <w:spacing w:before="56"/>
              <w:ind w:left="109" w:right="107" w:firstLine="565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Mean</w:t>
            </w:r>
            <w:r>
              <w:rPr>
                <w:rFonts w:ascii="Gotham Black"/>
                <w:b/>
                <w:color w:val="FFFFFF"/>
                <w:spacing w:val="3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Annual Household</w:t>
            </w:r>
            <w:r>
              <w:rPr>
                <w:rFonts w:ascii="Gotham Black"/>
                <w:b/>
                <w:color w:val="FFFFFF"/>
                <w:spacing w:val="-3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Income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($)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405455">
            <w:pPr>
              <w:pStyle w:val="TableParagraph"/>
              <w:spacing w:before="56"/>
              <w:ind w:left="887" w:right="340" w:hanging="545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Life</w:t>
            </w:r>
            <w:r>
              <w:rPr>
                <w:rFonts w:ascii="Gotham Black"/>
                <w:b/>
                <w:color w:val="FFFFFF"/>
                <w:spacing w:val="-7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Expectancy</w:t>
            </w:r>
            <w:r>
              <w:rPr>
                <w:rFonts w:ascii="Gotham Black"/>
                <w:b/>
                <w:color w:val="FFFFFF"/>
                <w:spacing w:val="29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3"/>
                <w:sz w:val="24"/>
              </w:rPr>
              <w:t>(years)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Alabama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91"/>
              <w:ind w:right="43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85.20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91"/>
              <w:ind w:right="10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69,842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91"/>
              <w:ind w:right="6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74.9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Alaska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5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90.80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8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98,606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4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77.9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California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3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76.90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226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106,916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8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81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Indiana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2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92.00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8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75,025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22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77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Massachusetts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1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90.10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5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111,498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6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79.9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Mississippi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3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84.00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0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62,835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6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74.6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Montana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91.20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26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74,190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0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7"/>
                <w:sz w:val="18"/>
              </w:rPr>
              <w:t>77.1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New</w:t>
            </w:r>
            <w:r>
              <w:rPr>
                <w:rFonts w:ascii="Gotham Bold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Jersey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96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83.10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6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114,691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8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80.4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Ohio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53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90.90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9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76,958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6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76.6</w:t>
            </w:r>
          </w:p>
        </w:tc>
      </w:tr>
      <w:tr w:rsidR="000D6D92">
        <w:trPr>
          <w:trHeight w:hRule="exact" w:val="349"/>
        </w:trPr>
        <w:tc>
          <w:tcPr>
            <w:tcW w:w="2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Washington</w:t>
            </w:r>
          </w:p>
        </w:tc>
        <w:tc>
          <w:tcPr>
            <w:tcW w:w="2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6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90.20</w:t>
            </w:r>
          </w:p>
        </w:tc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103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98,983</w:t>
            </w:r>
          </w:p>
        </w:tc>
        <w:tc>
          <w:tcPr>
            <w:tcW w:w="26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52"/>
              <w:ind w:right="25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80</w:t>
            </w:r>
          </w:p>
        </w:tc>
      </w:tr>
    </w:tbl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spacing w:before="2"/>
        <w:rPr>
          <w:rFonts w:ascii="Electra LT Std" w:eastAsia="Electra LT Std" w:hAnsi="Electra LT Std" w:cs="Electra LT Std"/>
          <w:b/>
          <w:bCs/>
          <w:sz w:val="24"/>
          <w:szCs w:val="24"/>
        </w:rPr>
      </w:pPr>
    </w:p>
    <w:p w:rsidR="000D6D92" w:rsidRDefault="00405455">
      <w:pPr>
        <w:spacing w:before="58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4"/>
        </w:rPr>
        <w:t>Table</w:t>
      </w:r>
      <w:r>
        <w:rPr>
          <w:rFonts w:ascii="Electra LT Std"/>
          <w:b/>
          <w:color w:val="231F20"/>
        </w:rPr>
        <w:t xml:space="preserve"> 2: Selected State Data 1970s</w:t>
      </w:r>
    </w:p>
    <w:p w:rsidR="000D6D92" w:rsidRDefault="000D6D92">
      <w:pPr>
        <w:spacing w:before="10"/>
        <w:rPr>
          <w:rFonts w:ascii="Electra LT Std" w:eastAsia="Electra LT Std" w:hAnsi="Electra LT Std" w:cs="Electra LT Std"/>
          <w:b/>
          <w:bCs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695"/>
        <w:gridCol w:w="2695"/>
        <w:gridCol w:w="2695"/>
      </w:tblGrid>
      <w:tr w:rsidR="000D6D92">
        <w:trPr>
          <w:trHeight w:hRule="exact" w:val="68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0D6D92"/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405455">
            <w:pPr>
              <w:pStyle w:val="TableParagraph"/>
              <w:spacing w:before="56"/>
              <w:ind w:left="268" w:right="265" w:firstLine="228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3"/>
                <w:w w:val="95"/>
                <w:sz w:val="24"/>
              </w:rPr>
              <w:t>Illit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eracy</w:t>
            </w:r>
            <w:r>
              <w:rPr>
                <w:rFonts w:ascii="Gotham Black"/>
                <w:b/>
                <w:color w:val="FFFFFF"/>
                <w:spacing w:val="-12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Rate</w:t>
            </w:r>
            <w:r>
              <w:rPr>
                <w:rFonts w:ascii="Gotham Black"/>
                <w:b/>
                <w:color w:val="FFFFFF"/>
                <w:spacing w:val="30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(%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of</w:t>
            </w:r>
            <w:r>
              <w:rPr>
                <w:rFonts w:ascii="Gotham Black"/>
                <w:b/>
                <w:color w:val="FFFFFF"/>
                <w:spacing w:val="-6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population)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405455">
            <w:pPr>
              <w:pStyle w:val="TableParagraph"/>
              <w:spacing w:before="56"/>
              <w:ind w:left="140" w:right="138" w:firstLine="287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Annual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Income</w:t>
            </w:r>
            <w:r>
              <w:rPr>
                <w:rFonts w:ascii="Gotham Black"/>
                <w:b/>
                <w:color w:val="FFFFFF"/>
                <w:spacing w:val="22"/>
                <w:w w:val="96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(per</w:t>
            </w:r>
            <w:r>
              <w:rPr>
                <w:rFonts w:ascii="Gotham Black"/>
                <w:b/>
                <w:color w:val="FFFFFF"/>
                <w:spacing w:val="-4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capita</w:t>
            </w:r>
            <w:r>
              <w:rPr>
                <w:rFonts w:ascii="Gotham Black"/>
                <w:b/>
                <w:color w:val="FFFFFF"/>
                <w:spacing w:val="-3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income)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0D6D92" w:rsidRDefault="00405455">
            <w:pPr>
              <w:pStyle w:val="TableParagraph"/>
              <w:spacing w:before="56"/>
              <w:ind w:left="909" w:right="362" w:hanging="545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Life</w:t>
            </w:r>
            <w:r>
              <w:rPr>
                <w:rFonts w:ascii="Gotham Black"/>
                <w:b/>
                <w:color w:val="FFFFFF"/>
                <w:spacing w:val="-7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Expectancy</w:t>
            </w:r>
            <w:r>
              <w:rPr>
                <w:rFonts w:ascii="Gotham Black"/>
                <w:b/>
                <w:color w:val="FFFFFF"/>
                <w:spacing w:val="29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3"/>
                <w:sz w:val="24"/>
              </w:rPr>
              <w:t>(years)</w:t>
            </w:r>
          </w:p>
        </w:tc>
      </w:tr>
      <w:tr w:rsidR="000D6D92">
        <w:trPr>
          <w:trHeight w:hRule="exact" w:val="349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Alabama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1"/>
              <w:ind w:right="14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2.1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1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3,624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1"/>
              <w:ind w:right="3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69.05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Alaska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3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1.5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4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6,315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9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69.31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California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96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1.1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5,114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3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71.71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Indiana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0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0.7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93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4,458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3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70.88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Massachusetts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9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1.1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1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4,755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4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70.82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Mississippi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63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2.4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7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3,098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2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68.09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6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Montana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8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0.6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0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4,347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3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70.56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6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New</w:t>
            </w:r>
            <w:r>
              <w:rPr>
                <w:rFonts w:ascii="Gotham Bold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Jersey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9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1.1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0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5,237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3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70.93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6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Ohio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0.8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14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4,561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43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70.82</w:t>
            </w:r>
          </w:p>
        </w:tc>
      </w:tr>
      <w:tr w:rsidR="000D6D92">
        <w:trPr>
          <w:trHeight w:hRule="exact" w:val="350"/>
        </w:trPr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:rsidR="000D6D92" w:rsidRDefault="00405455">
            <w:pPr>
              <w:pStyle w:val="TableParagraph"/>
              <w:spacing w:before="71"/>
              <w:ind w:left="96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Washington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8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0.6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ind w:right="85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4,864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D6D92" w:rsidRDefault="00405455">
            <w:pPr>
              <w:pStyle w:val="TableParagraph"/>
              <w:spacing w:before="72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71.72</w:t>
            </w:r>
          </w:p>
        </w:tc>
      </w:tr>
    </w:tbl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0D6D92" w:rsidRDefault="000D6D92">
      <w:pPr>
        <w:spacing w:before="5"/>
        <w:rPr>
          <w:rFonts w:ascii="Electra LT Std" w:eastAsia="Electra LT Std" w:hAnsi="Electra LT Std" w:cs="Electra LT Std"/>
          <w:b/>
          <w:bCs/>
          <w:sz w:val="27"/>
          <w:szCs w:val="27"/>
        </w:rPr>
      </w:pPr>
    </w:p>
    <w:p w:rsidR="000D6D92" w:rsidRDefault="00405455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0D6D92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6D92"/>
    <w:rsid w:val="000D6D92"/>
    <w:rsid w:val="0040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C7EDCBFF-AA88-45C0-A66D-F2E40C9A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2022-07-13T17:48:00Z</dcterms:created>
  <dcterms:modified xsi:type="dcterms:W3CDTF">2022-07-15T08:02:00Z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