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57" w:rsidRDefault="003F4CC5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4" style="position:absolute;margin-left:0;margin-top:0;width:612pt;height:36.95pt;z-index:1072;mso-position-horizontal-relative:page;mso-position-vertical-relative:page" coordsize="12240,739">
            <v:group id="_x0000_s1035" style="position:absolute;width:12240;height:739" coordsize="12240,739">
              <v:shape id="_x0000_s1037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width:12240;height:739" filled="f" stroked="f">
                <v:textbox inset="0,0,0,0">
                  <w:txbxContent>
                    <w:p w:rsidR="00EB3557" w:rsidRDefault="00EB3557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EB3557" w:rsidRPr="007478AD" w:rsidRDefault="003F4CC5">
                      <w:pPr>
                        <w:ind w:left="21"/>
                        <w:jc w:val="center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1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1"/>
                          <w:sz w:val="24"/>
                        </w:rPr>
                        <w:t xml:space="preserve"> </w:t>
                      </w:r>
                      <w:r w:rsidRPr="007478AD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Health</w:t>
                      </w:r>
                      <w:r w:rsidRPr="007478AD">
                        <w:rPr>
                          <w:rFonts w:ascii="Gotham Bold" w:hAnsi="Gotham Bold"/>
                          <w:i/>
                          <w:color w:val="FFFFFF"/>
                          <w:spacing w:val="-42"/>
                          <w:sz w:val="24"/>
                        </w:rPr>
                        <w:t xml:space="preserve"> </w:t>
                      </w:r>
                      <w:r w:rsidRPr="007478AD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Cases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EB3557" w:rsidRDefault="00EB35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3557" w:rsidRDefault="00EB35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3557" w:rsidRDefault="00EB35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3557" w:rsidRDefault="00EB35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3557" w:rsidRDefault="003F4CC5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Health Cases</w:t>
      </w:r>
    </w:p>
    <w:p w:rsidR="00EB3557" w:rsidRDefault="00EB3557">
      <w:pPr>
        <w:spacing w:before="5"/>
        <w:rPr>
          <w:rFonts w:ascii="League Gothic" w:eastAsia="League Gothic" w:hAnsi="League Gothic" w:cs="League Gothic"/>
          <w:sz w:val="43"/>
          <w:szCs w:val="43"/>
        </w:rPr>
      </w:pPr>
    </w:p>
    <w:p w:rsidR="00EB3557" w:rsidRDefault="003F4CC5">
      <w:pPr>
        <w:pStyle w:val="Heading1"/>
        <w:rPr>
          <w:b w:val="0"/>
          <w:bCs w:val="0"/>
        </w:rPr>
      </w:pPr>
      <w:r>
        <w:rPr>
          <w:color w:val="231F20"/>
          <w:spacing w:val="-4"/>
        </w:rPr>
        <w:t>Part</w:t>
      </w:r>
      <w:r>
        <w:rPr>
          <w:color w:val="231F20"/>
        </w:rPr>
        <w:t xml:space="preserve"> 1: Health Cases in Our </w:t>
      </w:r>
      <w:r>
        <w:rPr>
          <w:color w:val="231F20"/>
          <w:spacing w:val="-1"/>
        </w:rPr>
        <w:t>Community</w:t>
      </w:r>
    </w:p>
    <w:p w:rsidR="00EB3557" w:rsidRDefault="003F4CC5">
      <w:pPr>
        <w:spacing w:before="149" w:line="372" w:lineRule="auto"/>
        <w:ind w:left="720" w:right="9857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1"/>
        </w:rPr>
        <w:t>Organize</w:t>
      </w:r>
      <w:r>
        <w:rPr>
          <w:rFonts w:ascii="Electra LT Std"/>
          <w:color w:val="231F20"/>
        </w:rPr>
        <w:t xml:space="preserve"> the </w:t>
      </w:r>
      <w:r>
        <w:rPr>
          <w:rFonts w:ascii="Electra LT Std"/>
          <w:color w:val="231F20"/>
          <w:spacing w:val="2"/>
        </w:rPr>
        <w:t>Data</w:t>
      </w:r>
      <w:r>
        <w:rPr>
          <w:rFonts w:ascii="Electra LT Std"/>
          <w:color w:val="231F20"/>
          <w:spacing w:val="22"/>
        </w:rPr>
        <w:t xml:space="preserve"> </w:t>
      </w:r>
      <w:r>
        <w:rPr>
          <w:rFonts w:ascii="Electra LT Std"/>
          <w:color w:val="231F20"/>
          <w:spacing w:val="-5"/>
        </w:rPr>
        <w:t>Table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EB3557">
        <w:trPr>
          <w:trHeight w:hRule="exact" w:val="745"/>
        </w:trPr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3F4CC5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Name of Case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3F4CC5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Number of Cases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3F4CC5">
            <w:pPr>
              <w:pStyle w:val="TableParagraph"/>
              <w:spacing w:before="52"/>
              <w:ind w:left="75" w:right="41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Fraction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2"/>
                <w:sz w:val="18"/>
              </w:rPr>
              <w:t>Overall</w:t>
            </w:r>
            <w:r>
              <w:rPr>
                <w:rFonts w:ascii="Gotham Book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Cases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3F4CC5">
            <w:pPr>
              <w:pStyle w:val="TableParagraph"/>
              <w:spacing w:before="52"/>
              <w:ind w:left="75" w:right="4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Decimal </w:t>
            </w:r>
            <w:r>
              <w:rPr>
                <w:rFonts w:ascii="Gotham Book"/>
                <w:color w:val="231F20"/>
                <w:spacing w:val="-1"/>
                <w:sz w:val="18"/>
              </w:rPr>
              <w:t>Representation</w:t>
            </w:r>
            <w:r>
              <w:rPr>
                <w:rFonts w:ascii="Gotham Book"/>
                <w:color w:val="231F20"/>
                <w:sz w:val="18"/>
              </w:rPr>
              <w:t xml:space="preserve"> of</w:t>
            </w:r>
            <w:r>
              <w:rPr>
                <w:rFonts w:ascii="Gotham Book"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Fraction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3F4CC5">
            <w:pPr>
              <w:pStyle w:val="TableParagraph"/>
              <w:spacing w:before="52"/>
              <w:ind w:left="75" w:right="46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Percent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2"/>
                <w:sz w:val="18"/>
              </w:rPr>
              <w:t>Overall</w:t>
            </w:r>
            <w:r>
              <w:rPr>
                <w:rFonts w:ascii="Gotham Book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Cases</w:t>
            </w:r>
          </w:p>
        </w:tc>
        <w:bookmarkStart w:id="0" w:name="_GoBack"/>
        <w:bookmarkEnd w:id="0"/>
      </w:tr>
      <w:tr w:rsidR="00EB3557">
        <w:trPr>
          <w:trHeight w:hRule="exact" w:val="310"/>
        </w:trPr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3F4CC5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Heart Disease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</w:tr>
      <w:tr w:rsidR="00EB3557">
        <w:trPr>
          <w:trHeight w:hRule="exact" w:val="310"/>
        </w:trPr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3F4CC5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Coronavirus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</w:tr>
      <w:tr w:rsidR="00EB3557">
        <w:trPr>
          <w:trHeight w:hRule="exact" w:val="310"/>
        </w:trPr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3F4CC5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Flu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</w:tr>
      <w:tr w:rsidR="00EB3557">
        <w:trPr>
          <w:trHeight w:hRule="exact" w:val="310"/>
        </w:trPr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3F4CC5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Obesity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</w:tr>
      <w:tr w:rsidR="00EB3557">
        <w:trPr>
          <w:trHeight w:hRule="exact" w:val="310"/>
        </w:trPr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3F4CC5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Diabetes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</w:tr>
      <w:tr w:rsidR="00EB3557">
        <w:trPr>
          <w:trHeight w:hRule="exact" w:val="310"/>
        </w:trPr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3F4CC5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Cancer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</w:tr>
    </w:tbl>
    <w:p w:rsidR="00EB3557" w:rsidRDefault="00EB3557">
      <w:pPr>
        <w:spacing w:before="6"/>
        <w:rPr>
          <w:rFonts w:ascii="Electra LT Std" w:eastAsia="Electra LT Std" w:hAnsi="Electra LT Std" w:cs="Electra LT Std"/>
          <w:sz w:val="6"/>
          <w:szCs w:val="6"/>
        </w:rPr>
      </w:pPr>
    </w:p>
    <w:p w:rsidR="00EB3557" w:rsidRDefault="003F4CC5">
      <w:pPr>
        <w:spacing w:before="60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Circle Graph</w:t>
      </w:r>
    </w:p>
    <w:p w:rsidR="00EB3557" w:rsidRDefault="003F4CC5">
      <w:pPr>
        <w:tabs>
          <w:tab w:val="left" w:pos="4448"/>
        </w:tabs>
        <w:spacing w:before="149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1"/>
        </w:rPr>
        <w:t>Title: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u w:val="single" w:color="221E1F"/>
        </w:rPr>
        <w:t xml:space="preserve"> </w:t>
      </w:r>
      <w:r>
        <w:rPr>
          <w:rFonts w:ascii="Electra LT Std"/>
          <w:color w:val="231F20"/>
          <w:u w:val="single" w:color="221E1F"/>
        </w:rPr>
        <w:tab/>
      </w:r>
    </w:p>
    <w:p w:rsidR="00EB3557" w:rsidRDefault="00EB3557">
      <w:pPr>
        <w:spacing w:before="6"/>
        <w:rPr>
          <w:rFonts w:ascii="Electra LT Std" w:eastAsia="Electra LT Std" w:hAnsi="Electra LT Std" w:cs="Electra LT Std"/>
          <w:sz w:val="16"/>
          <w:szCs w:val="16"/>
        </w:rPr>
      </w:pPr>
    </w:p>
    <w:p w:rsidR="00EB3557" w:rsidRDefault="003F4CC5">
      <w:pPr>
        <w:spacing w:line="200" w:lineRule="atLeast"/>
        <w:ind w:left="342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group id="_x0000_s1031" style="width:270pt;height:270pt;mso-position-horizontal-relative:char;mso-position-vertical-relative:line" coordsize="5400,5400">
            <v:group id="_x0000_s1032" style="position:absolute;left:10;top:10;width:5380;height:5380" coordorigin="10,10" coordsize="5380,5380">
              <v:shape id="_x0000_s1033" style="position:absolute;left:10;top:10;width:5380;height:5380" coordorigin="10,10" coordsize="5380,5380" path="m2700,5390r221,-9l3136,5355r210,-43l3550,5253r197,-74l3936,5090r181,-103l4289,4871r162,-129l4602,4602r140,-151l4871,4289r116,-172l5090,3936r89,-189l5253,3550r59,-204l5355,3136r26,-215l5390,2700r-9,-221l5355,2264r-43,-210l5253,1850r-74,-197l5090,1464,4987,1283,4871,1111,4742,949,4602,798,4451,658,4289,529,4117,413,3936,310,3747,221,3550,147,3346,88,3136,45,2921,19,2700,10r-221,9l2264,45,2054,88r-204,59l1653,221r-189,89l1283,413,1111,529,949,658,798,798,658,949,529,1111,413,1283,310,1464r-89,189l147,1850,88,2054,45,2264,19,2479r-9,221l19,2921r26,215l88,3346r59,204l221,3747r89,189l413,4117r116,172l658,4451r140,151l949,4742r162,129l1283,4987r181,103l1653,5179r197,74l2054,5312r210,43l2479,5381r221,9x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EB3557" w:rsidRDefault="00EB3557">
      <w:pPr>
        <w:spacing w:line="200" w:lineRule="atLeast"/>
        <w:rPr>
          <w:rFonts w:ascii="Electra LT Std" w:eastAsia="Electra LT Std" w:hAnsi="Electra LT Std" w:cs="Electra LT Std"/>
          <w:sz w:val="20"/>
          <w:szCs w:val="20"/>
        </w:rPr>
        <w:sectPr w:rsidR="00EB3557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EB3557" w:rsidRDefault="003F4CC5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026" style="position:absolute;margin-left:0;margin-top:0;width:612pt;height:36.95pt;z-index:1096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EB3557" w:rsidRDefault="00EB3557">
      <w:pPr>
        <w:rPr>
          <w:rFonts w:ascii="Electra LT Std" w:eastAsia="Electra LT Std" w:hAnsi="Electra LT Std" w:cs="Electra LT Std"/>
          <w:sz w:val="20"/>
          <w:szCs w:val="20"/>
        </w:rPr>
      </w:pPr>
    </w:p>
    <w:p w:rsidR="00EB3557" w:rsidRDefault="00EB3557">
      <w:pPr>
        <w:rPr>
          <w:rFonts w:ascii="Electra LT Std" w:eastAsia="Electra LT Std" w:hAnsi="Electra LT Std" w:cs="Electra LT Std"/>
          <w:sz w:val="20"/>
          <w:szCs w:val="20"/>
        </w:rPr>
      </w:pPr>
    </w:p>
    <w:p w:rsidR="00EB3557" w:rsidRDefault="00EB3557">
      <w:pPr>
        <w:rPr>
          <w:rFonts w:ascii="Electra LT Std" w:eastAsia="Electra LT Std" w:hAnsi="Electra LT Std" w:cs="Electra LT Std"/>
          <w:sz w:val="20"/>
          <w:szCs w:val="20"/>
        </w:rPr>
      </w:pPr>
    </w:p>
    <w:p w:rsidR="00EB3557" w:rsidRDefault="00EB3557">
      <w:pPr>
        <w:spacing w:before="2"/>
        <w:rPr>
          <w:rFonts w:ascii="Electra LT Std" w:eastAsia="Electra LT Std" w:hAnsi="Electra LT Std" w:cs="Electra LT Std"/>
          <w:sz w:val="28"/>
          <w:szCs w:val="28"/>
        </w:rPr>
      </w:pPr>
    </w:p>
    <w:p w:rsidR="00EB3557" w:rsidRDefault="003F4CC5">
      <w:pPr>
        <w:spacing w:before="58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spacing w:val="-4"/>
        </w:rPr>
        <w:t>Part</w:t>
      </w:r>
      <w:r>
        <w:rPr>
          <w:rFonts w:ascii="Electra LT Std"/>
          <w:b/>
          <w:color w:val="231F20"/>
        </w:rPr>
        <w:t xml:space="preserve"> 2: Health Cases in the Other Class</w:t>
      </w:r>
    </w:p>
    <w:p w:rsidR="00EB3557" w:rsidRDefault="003F4CC5">
      <w:pPr>
        <w:spacing w:before="149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Another class engaged in the same </w:t>
      </w:r>
      <w:r>
        <w:rPr>
          <w:rFonts w:ascii="Electra LT Std"/>
          <w:color w:val="231F20"/>
          <w:spacing w:val="-1"/>
        </w:rPr>
        <w:t>activity,</w:t>
      </w:r>
      <w:r>
        <w:rPr>
          <w:rFonts w:ascii="Electra LT Std"/>
          <w:color w:val="231F20"/>
        </w:rPr>
        <w:t xml:space="preserve"> and </w:t>
      </w:r>
      <w:r>
        <w:rPr>
          <w:rFonts w:ascii="Electra LT Std"/>
          <w:color w:val="231F20"/>
          <w:spacing w:val="-2"/>
        </w:rPr>
        <w:t>their</w:t>
      </w:r>
      <w:r>
        <w:rPr>
          <w:rFonts w:ascii="Electra LT Std"/>
          <w:color w:val="231F20"/>
        </w:rPr>
        <w:t xml:space="preserve"> results were as </w:t>
      </w:r>
      <w:r>
        <w:rPr>
          <w:rFonts w:ascii="Electra LT Std"/>
          <w:color w:val="231F20"/>
          <w:spacing w:val="-1"/>
        </w:rPr>
        <w:t>follows:</w:t>
      </w:r>
    </w:p>
    <w:p w:rsidR="00EB3557" w:rsidRDefault="00EB3557">
      <w:pPr>
        <w:spacing w:before="11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3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920"/>
        <w:gridCol w:w="1680"/>
      </w:tblGrid>
      <w:tr w:rsidR="00EB3557">
        <w:trPr>
          <w:trHeight w:hRule="exact" w:val="528"/>
        </w:trPr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3F4CC5">
            <w:pPr>
              <w:pStyle w:val="TableParagraph"/>
              <w:spacing w:before="52"/>
              <w:ind w:left="18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Name of Case</w:t>
            </w:r>
          </w:p>
        </w:tc>
        <w:tc>
          <w:tcPr>
            <w:tcW w:w="1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3F4CC5">
            <w:pPr>
              <w:pStyle w:val="TableParagraph"/>
              <w:spacing w:before="52"/>
              <w:ind w:left="44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# of Cases</w:t>
            </w:r>
          </w:p>
        </w:tc>
        <w:tc>
          <w:tcPr>
            <w:tcW w:w="1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3F4CC5">
            <w:pPr>
              <w:pStyle w:val="TableParagraph"/>
              <w:spacing w:before="52"/>
              <w:ind w:left="187" w:right="276" w:firstLine="14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Percent</w:t>
            </w:r>
            <w:r>
              <w:rPr>
                <w:rFonts w:ascii="Gotham Book"/>
                <w:color w:val="231F20"/>
                <w:sz w:val="18"/>
              </w:rPr>
              <w:t xml:space="preserve"> of</w:t>
            </w:r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Overall</w:t>
            </w:r>
            <w:r>
              <w:rPr>
                <w:rFonts w:ascii="Gotham Book"/>
                <w:color w:val="231F20"/>
                <w:sz w:val="18"/>
              </w:rPr>
              <w:t xml:space="preserve"> Cases</w:t>
            </w:r>
          </w:p>
        </w:tc>
      </w:tr>
      <w:tr w:rsidR="00EB3557">
        <w:trPr>
          <w:trHeight w:hRule="exact" w:val="616"/>
        </w:trPr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</w:p>
          <w:p w:rsidR="00EB3557" w:rsidRDefault="003F4CC5">
            <w:pPr>
              <w:pStyle w:val="TableParagraph"/>
              <w:ind w:left="18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Heart Disease</w:t>
            </w:r>
          </w:p>
        </w:tc>
        <w:tc>
          <w:tcPr>
            <w:tcW w:w="1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</w:p>
          <w:p w:rsidR="00EB3557" w:rsidRDefault="003F4CC5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5</w:t>
            </w:r>
          </w:p>
        </w:tc>
        <w:tc>
          <w:tcPr>
            <w:tcW w:w="1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</w:tr>
      <w:tr w:rsidR="00EB3557">
        <w:trPr>
          <w:trHeight w:hRule="exact" w:val="616"/>
        </w:trPr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</w:p>
          <w:p w:rsidR="00EB3557" w:rsidRDefault="003F4CC5">
            <w:pPr>
              <w:pStyle w:val="TableParagraph"/>
              <w:ind w:left="26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Coronavirus</w:t>
            </w:r>
          </w:p>
        </w:tc>
        <w:tc>
          <w:tcPr>
            <w:tcW w:w="1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</w:p>
          <w:p w:rsidR="00EB3557" w:rsidRDefault="003F4CC5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8</w:t>
            </w:r>
          </w:p>
        </w:tc>
        <w:tc>
          <w:tcPr>
            <w:tcW w:w="1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</w:tr>
      <w:tr w:rsidR="00EB3557">
        <w:trPr>
          <w:trHeight w:hRule="exact" w:val="616"/>
        </w:trPr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</w:p>
          <w:p w:rsidR="00EB3557" w:rsidRDefault="003F4CC5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Flu</w:t>
            </w:r>
          </w:p>
        </w:tc>
        <w:tc>
          <w:tcPr>
            <w:tcW w:w="1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</w:p>
          <w:p w:rsidR="00EB3557" w:rsidRDefault="003F4CC5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4</w:t>
            </w:r>
          </w:p>
        </w:tc>
        <w:tc>
          <w:tcPr>
            <w:tcW w:w="1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</w:tr>
      <w:tr w:rsidR="00EB3557">
        <w:trPr>
          <w:trHeight w:hRule="exact" w:val="616"/>
        </w:trPr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</w:p>
          <w:p w:rsidR="00EB3557" w:rsidRDefault="003F4CC5">
            <w:pPr>
              <w:pStyle w:val="TableParagraph"/>
              <w:ind w:left="45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Obesity</w:t>
            </w:r>
          </w:p>
        </w:tc>
        <w:tc>
          <w:tcPr>
            <w:tcW w:w="1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</w:p>
          <w:p w:rsidR="00EB3557" w:rsidRDefault="003F4CC5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4</w:t>
            </w:r>
          </w:p>
        </w:tc>
        <w:tc>
          <w:tcPr>
            <w:tcW w:w="1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</w:tr>
      <w:tr w:rsidR="00EB3557">
        <w:trPr>
          <w:trHeight w:hRule="exact" w:val="616"/>
        </w:trPr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</w:p>
          <w:p w:rsidR="00EB3557" w:rsidRDefault="003F4CC5">
            <w:pPr>
              <w:pStyle w:val="TableParagraph"/>
              <w:ind w:left="41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Diabetes</w:t>
            </w:r>
          </w:p>
        </w:tc>
        <w:tc>
          <w:tcPr>
            <w:tcW w:w="1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</w:p>
          <w:p w:rsidR="00EB3557" w:rsidRDefault="003F4CC5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7</w:t>
            </w:r>
          </w:p>
        </w:tc>
        <w:tc>
          <w:tcPr>
            <w:tcW w:w="1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</w:tr>
      <w:tr w:rsidR="00EB3557">
        <w:trPr>
          <w:trHeight w:hRule="exact" w:val="616"/>
        </w:trPr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</w:p>
          <w:p w:rsidR="00EB3557" w:rsidRDefault="003F4CC5">
            <w:pPr>
              <w:pStyle w:val="TableParagraph"/>
              <w:ind w:left="49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Cancer</w:t>
            </w:r>
          </w:p>
        </w:tc>
        <w:tc>
          <w:tcPr>
            <w:tcW w:w="1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sz w:val="16"/>
                <w:szCs w:val="16"/>
              </w:rPr>
            </w:pPr>
          </w:p>
          <w:p w:rsidR="00EB3557" w:rsidRDefault="003F4CC5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6</w:t>
            </w:r>
          </w:p>
        </w:tc>
        <w:tc>
          <w:tcPr>
            <w:tcW w:w="1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3557" w:rsidRDefault="00EB3557"/>
        </w:tc>
      </w:tr>
    </w:tbl>
    <w:p w:rsidR="00EB3557" w:rsidRDefault="00EB3557">
      <w:pPr>
        <w:spacing w:before="8"/>
        <w:rPr>
          <w:rFonts w:ascii="Electra LT Std" w:eastAsia="Electra LT Std" w:hAnsi="Electra LT Std" w:cs="Electra LT Std"/>
          <w:sz w:val="5"/>
          <w:szCs w:val="5"/>
        </w:rPr>
      </w:pPr>
    </w:p>
    <w:p w:rsidR="00EB3557" w:rsidRDefault="003F4CC5">
      <w:pPr>
        <w:spacing w:before="60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In your groups, answer the </w:t>
      </w:r>
      <w:r>
        <w:rPr>
          <w:rFonts w:ascii="Electra LT Std"/>
          <w:color w:val="231F20"/>
          <w:spacing w:val="-1"/>
        </w:rPr>
        <w:t>following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-1"/>
        </w:rPr>
        <w:t>questions:</w:t>
      </w:r>
    </w:p>
    <w:p w:rsidR="00EB3557" w:rsidRDefault="003F4CC5">
      <w:pPr>
        <w:numPr>
          <w:ilvl w:val="0"/>
          <w:numId w:val="1"/>
        </w:numPr>
        <w:tabs>
          <w:tab w:val="left" w:pos="1350"/>
        </w:tabs>
        <w:spacing w:before="148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Which class has more coronavirus cases? </w:t>
      </w: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</w:rPr>
        <w:t xml:space="preserve"> do you </w:t>
      </w:r>
      <w:r>
        <w:rPr>
          <w:rFonts w:ascii="Electra LT Std"/>
          <w:color w:val="231F20"/>
          <w:spacing w:val="-1"/>
        </w:rPr>
        <w:t>know?</w:t>
      </w:r>
    </w:p>
    <w:p w:rsidR="00EB3557" w:rsidRDefault="00EB3557">
      <w:pPr>
        <w:rPr>
          <w:rFonts w:ascii="Electra LT Std" w:eastAsia="Electra LT Std" w:hAnsi="Electra LT Std" w:cs="Electra LT Std"/>
          <w:sz w:val="24"/>
          <w:szCs w:val="24"/>
        </w:rPr>
      </w:pPr>
    </w:p>
    <w:p w:rsidR="00EB3557" w:rsidRDefault="00EB3557">
      <w:pPr>
        <w:rPr>
          <w:rFonts w:ascii="Electra LT Std" w:eastAsia="Electra LT Std" w:hAnsi="Electra LT Std" w:cs="Electra LT Std"/>
          <w:sz w:val="24"/>
          <w:szCs w:val="24"/>
        </w:rPr>
      </w:pPr>
    </w:p>
    <w:p w:rsidR="00EB3557" w:rsidRDefault="00EB3557">
      <w:pPr>
        <w:rPr>
          <w:rFonts w:ascii="Electra LT Std" w:eastAsia="Electra LT Std" w:hAnsi="Electra LT Std" w:cs="Electra LT Std"/>
          <w:sz w:val="24"/>
          <w:szCs w:val="24"/>
        </w:rPr>
      </w:pPr>
    </w:p>
    <w:p w:rsidR="00EB3557" w:rsidRDefault="00EB3557">
      <w:pPr>
        <w:rPr>
          <w:rFonts w:ascii="Electra LT Std" w:eastAsia="Electra LT Std" w:hAnsi="Electra LT Std" w:cs="Electra LT Std"/>
          <w:sz w:val="24"/>
          <w:szCs w:val="24"/>
        </w:rPr>
      </w:pPr>
    </w:p>
    <w:p w:rsidR="00EB3557" w:rsidRDefault="00EB3557">
      <w:pPr>
        <w:rPr>
          <w:rFonts w:ascii="Electra LT Std" w:eastAsia="Electra LT Std" w:hAnsi="Electra LT Std" w:cs="Electra LT Std"/>
          <w:sz w:val="24"/>
          <w:szCs w:val="24"/>
        </w:rPr>
      </w:pPr>
    </w:p>
    <w:p w:rsidR="00EB3557" w:rsidRDefault="00EB3557">
      <w:pPr>
        <w:rPr>
          <w:rFonts w:ascii="Electra LT Std" w:eastAsia="Electra LT Std" w:hAnsi="Electra LT Std" w:cs="Electra LT Std"/>
          <w:sz w:val="24"/>
          <w:szCs w:val="24"/>
        </w:rPr>
      </w:pPr>
    </w:p>
    <w:p w:rsidR="00EB3557" w:rsidRDefault="00EB3557">
      <w:pPr>
        <w:spacing w:before="12"/>
        <w:rPr>
          <w:rFonts w:ascii="Electra LT Std" w:eastAsia="Electra LT Std" w:hAnsi="Electra LT Std" w:cs="Electra LT Std"/>
          <w:sz w:val="18"/>
          <w:szCs w:val="18"/>
        </w:rPr>
      </w:pPr>
    </w:p>
    <w:p w:rsidR="00EB3557" w:rsidRDefault="003F4CC5">
      <w:pPr>
        <w:numPr>
          <w:ilvl w:val="0"/>
          <w:numId w:val="1"/>
        </w:numPr>
        <w:tabs>
          <w:tab w:val="left" w:pos="1350"/>
        </w:tabs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Which class has the fewest obesity cases? </w:t>
      </w: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</w:rPr>
        <w:t xml:space="preserve"> do you </w:t>
      </w:r>
      <w:r>
        <w:rPr>
          <w:rFonts w:ascii="Electra LT Std"/>
          <w:color w:val="231F20"/>
          <w:spacing w:val="-1"/>
        </w:rPr>
        <w:t>know?</w:t>
      </w:r>
    </w:p>
    <w:p w:rsidR="00EB3557" w:rsidRDefault="00EB3557">
      <w:pPr>
        <w:rPr>
          <w:rFonts w:ascii="Electra LT Std" w:eastAsia="Electra LT Std" w:hAnsi="Electra LT Std" w:cs="Electra LT Std"/>
          <w:sz w:val="24"/>
          <w:szCs w:val="24"/>
        </w:rPr>
      </w:pPr>
    </w:p>
    <w:p w:rsidR="00EB3557" w:rsidRDefault="00EB3557">
      <w:pPr>
        <w:rPr>
          <w:rFonts w:ascii="Electra LT Std" w:eastAsia="Electra LT Std" w:hAnsi="Electra LT Std" w:cs="Electra LT Std"/>
          <w:sz w:val="24"/>
          <w:szCs w:val="24"/>
        </w:rPr>
      </w:pPr>
    </w:p>
    <w:p w:rsidR="00EB3557" w:rsidRDefault="00EB3557">
      <w:pPr>
        <w:rPr>
          <w:rFonts w:ascii="Electra LT Std" w:eastAsia="Electra LT Std" w:hAnsi="Electra LT Std" w:cs="Electra LT Std"/>
          <w:sz w:val="24"/>
          <w:szCs w:val="24"/>
        </w:rPr>
      </w:pPr>
    </w:p>
    <w:p w:rsidR="00EB3557" w:rsidRDefault="00EB3557">
      <w:pPr>
        <w:rPr>
          <w:rFonts w:ascii="Electra LT Std" w:eastAsia="Electra LT Std" w:hAnsi="Electra LT Std" w:cs="Electra LT Std"/>
          <w:sz w:val="24"/>
          <w:szCs w:val="24"/>
        </w:rPr>
      </w:pPr>
    </w:p>
    <w:p w:rsidR="00EB3557" w:rsidRDefault="00EB3557">
      <w:pPr>
        <w:rPr>
          <w:rFonts w:ascii="Electra LT Std" w:eastAsia="Electra LT Std" w:hAnsi="Electra LT Std" w:cs="Electra LT Std"/>
          <w:sz w:val="24"/>
          <w:szCs w:val="24"/>
        </w:rPr>
      </w:pPr>
    </w:p>
    <w:p w:rsidR="00EB3557" w:rsidRDefault="00EB3557">
      <w:pPr>
        <w:rPr>
          <w:rFonts w:ascii="Electra LT Std" w:eastAsia="Electra LT Std" w:hAnsi="Electra LT Std" w:cs="Electra LT Std"/>
          <w:sz w:val="24"/>
          <w:szCs w:val="24"/>
        </w:rPr>
      </w:pPr>
    </w:p>
    <w:p w:rsidR="00EB3557" w:rsidRDefault="00EB3557">
      <w:pPr>
        <w:rPr>
          <w:rFonts w:ascii="Electra LT Std" w:eastAsia="Electra LT Std" w:hAnsi="Electra LT Std" w:cs="Electra LT Std"/>
          <w:sz w:val="19"/>
          <w:szCs w:val="19"/>
        </w:rPr>
      </w:pPr>
    </w:p>
    <w:p w:rsidR="00EB3557" w:rsidRDefault="003F4CC5">
      <w:pPr>
        <w:numPr>
          <w:ilvl w:val="0"/>
          <w:numId w:val="1"/>
        </w:numPr>
        <w:tabs>
          <w:tab w:val="left" w:pos="1350"/>
        </w:tabs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Which case has an </w:t>
      </w:r>
      <w:r>
        <w:rPr>
          <w:rFonts w:ascii="Electra LT Std"/>
          <w:color w:val="231F20"/>
          <w:spacing w:val="-2"/>
        </w:rPr>
        <w:t>equal</w:t>
      </w:r>
      <w:r>
        <w:rPr>
          <w:rFonts w:ascii="Electra LT Std"/>
          <w:color w:val="231F20"/>
        </w:rPr>
        <w:t xml:space="preserve"> amount in both classes? </w:t>
      </w: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</w:rPr>
        <w:t xml:space="preserve"> do you </w:t>
      </w:r>
      <w:r>
        <w:rPr>
          <w:rFonts w:ascii="Electra LT Std"/>
          <w:color w:val="231F20"/>
          <w:spacing w:val="-1"/>
        </w:rPr>
        <w:t>know?</w:t>
      </w:r>
    </w:p>
    <w:sectPr w:rsidR="00EB3557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CC5" w:rsidRDefault="003F4CC5">
      <w:r>
        <w:separator/>
      </w:r>
    </w:p>
  </w:endnote>
  <w:endnote w:type="continuationSeparator" w:id="0">
    <w:p w:rsidR="003F4CC5" w:rsidRDefault="003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57" w:rsidRDefault="003F4CC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EB3557" w:rsidRDefault="003F4CC5">
                <w:pPr>
                  <w:pStyle w:val="BodyText"/>
                  <w:spacing w:line="250" w:lineRule="auto"/>
                  <w:ind w:right="18"/>
                  <w:jc w:val="both"/>
                </w:pPr>
                <w:r>
                  <w:rPr>
                    <w:color w:val="231F20"/>
                    <w:spacing w:val="-2"/>
                  </w:rPr>
                  <w:t>Retrieved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from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</w:rPr>
                  <w:t>the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companion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website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Middle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School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2"/>
                  </w:rPr>
                  <w:t>Lessons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Explore,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and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Respond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Social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Injustice</w:t>
                </w:r>
                <w:r>
                  <w:rPr>
                    <w:i/>
                    <w:color w:val="231F20"/>
                    <w:spacing w:val="89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Basil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M.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Conway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7"/>
                  </w:rPr>
                  <w:t>IV,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1"/>
                  </w:rPr>
                  <w:t>Lateefah</w:t>
                </w:r>
                <w:proofErr w:type="spellEnd"/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Id-</w:t>
                </w:r>
                <w:proofErr w:type="spellStart"/>
                <w:r>
                  <w:rPr>
                    <w:color w:val="231F20"/>
                  </w:rPr>
                  <w:t>Deen</w:t>
                </w:r>
                <w:proofErr w:type="spellEnd"/>
                <w:r>
                  <w:rPr>
                    <w:color w:val="231F20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Mary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C.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</w:rPr>
                  <w:t>Raygoza</w:t>
                </w:r>
                <w:proofErr w:type="spellEnd"/>
                <w:r>
                  <w:rPr>
                    <w:color w:val="231F20"/>
                    <w:spacing w:val="-2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Amanda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Ruiz,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John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8"/>
                  </w:rPr>
                  <w:t>W.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Staley,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Eva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</w:rPr>
                  <w:t>Thanheiser</w:t>
                </w:r>
                <w:proofErr w:type="spellEnd"/>
                <w:r>
                  <w:rPr>
                    <w:color w:val="231F20"/>
                    <w:spacing w:val="-2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and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Brian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R.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Lawler.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Thousand</w:t>
                </w:r>
                <w:r>
                  <w:rPr>
                    <w:color w:val="231F20"/>
                    <w:spacing w:val="49"/>
                  </w:rPr>
                  <w:t xml:space="preserve"> </w:t>
                </w:r>
                <w:r>
                  <w:rPr>
                    <w:color w:val="231F20"/>
                  </w:rPr>
                  <w:t>Oaks,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CA: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hyperlink r:id="rId1">
                  <w:r>
                    <w:rPr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Copyright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©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2023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Press,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Inc.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All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rights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reserved.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Reproduction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authorized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educational</w:t>
                </w:r>
                <w:r>
                  <w:rPr>
                    <w:color w:val="231F20"/>
                    <w:spacing w:val="77"/>
                  </w:rPr>
                  <w:t xml:space="preserve"> </w:t>
                </w:r>
                <w:r>
                  <w:rPr>
                    <w:color w:val="231F20"/>
                  </w:rPr>
                  <w:t xml:space="preserve">use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educators,</w:t>
                </w:r>
                <w:r>
                  <w:rPr>
                    <w:color w:val="231F20"/>
                  </w:rPr>
                  <w:t xml:space="preserve"> local school </w:t>
                </w:r>
                <w:r>
                  <w:rPr>
                    <w:color w:val="231F20"/>
                    <w:spacing w:val="-1"/>
                  </w:rPr>
                  <w:t>sites,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and/or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noncommercial</w:t>
                </w:r>
                <w:r>
                  <w:rPr>
                    <w:color w:val="231F20"/>
                  </w:rPr>
                  <w:t xml:space="preserve"> or </w:t>
                </w:r>
                <w:r>
                  <w:rPr>
                    <w:color w:val="231F20"/>
                    <w:spacing w:val="-1"/>
                  </w:rPr>
                  <w:t>nonprofit</w:t>
                </w:r>
                <w:r>
                  <w:rPr>
                    <w:color w:val="231F20"/>
                  </w:rPr>
                  <w:t xml:space="preserve"> entities </w:t>
                </w:r>
                <w:r>
                  <w:rPr>
                    <w:color w:val="231F20"/>
                    <w:spacing w:val="-1"/>
                  </w:rPr>
                  <w:t>that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have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purchased</w:t>
                </w:r>
                <w:r>
                  <w:rPr>
                    <w:color w:val="231F20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CC5" w:rsidRDefault="003F4CC5">
      <w:r>
        <w:separator/>
      </w:r>
    </w:p>
  </w:footnote>
  <w:footnote w:type="continuationSeparator" w:id="0">
    <w:p w:rsidR="003F4CC5" w:rsidRDefault="003F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569"/>
    <w:multiLevelType w:val="hybridMultilevel"/>
    <w:tmpl w:val="0FB0522A"/>
    <w:lvl w:ilvl="0" w:tplc="A7B42E72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24C63B00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C35C3428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2A0674BC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E984291E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DE9CB8B0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EB6A09DA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5082DEAC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E7A08282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B3557"/>
    <w:rsid w:val="003F4CC5"/>
    <w:rsid w:val="007478AD"/>
    <w:rsid w:val="00EB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04CABE4-E4B2-4C7D-AC27-86B78E3E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Electra LT Std" w:eastAsia="Electra LT Std" w:hAnsi="Electra LT St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2022-07-13T17:46:00Z</dcterms:created>
  <dcterms:modified xsi:type="dcterms:W3CDTF">2022-07-15T07:54:00Z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