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25D" w:rsidRDefault="001001B4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31" style="position:absolute;margin-left:0;margin-top:0;width:612pt;height:36.95pt;z-index:1048;mso-position-horizontal-relative:page;mso-position-vertical-relative:page" coordsize="12240,739">
            <v:group id="_x0000_s1032" style="position:absolute;width:12240;height:739" coordsize="12240,739">
              <v:shape id="_x0000_s1034" style="position:absolute;width:12240;height:739" coordsize="12240,739" path="m,739r12240,l12240,,,,,739xe" fillcolor="#c7c8ca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width:12240;height:739" filled="f" stroked="f">
                <v:textbox inset="0,0,0,0">
                  <w:txbxContent>
                    <w:p w:rsidR="0045525D" w:rsidRDefault="0045525D">
                      <w:pPr>
                        <w:spacing w:before="1"/>
                        <w:rPr>
                          <w:rFonts w:ascii="Electra LT Std" w:eastAsia="Electra LT Std" w:hAnsi="Electra LT Std" w:cs="Electra LT Std"/>
                          <w:sz w:val="19"/>
                          <w:szCs w:val="19"/>
                        </w:rPr>
                      </w:pPr>
                    </w:p>
                    <w:p w:rsidR="0045525D" w:rsidRPr="0077302D" w:rsidRDefault="001001B4">
                      <w:pPr>
                        <w:ind w:left="3023"/>
                        <w:rPr>
                          <w:rFonts w:ascii="Gotham Bold" w:eastAsia="Lucida Sans" w:hAnsi="Gotham Bold" w:cs="Lucida Sans"/>
                          <w:sz w:val="24"/>
                          <w:szCs w:val="24"/>
                        </w:rPr>
                      </w:pPr>
                      <w:r>
                        <w:rPr>
                          <w:rFonts w:ascii="Gotham Bold"/>
                          <w:b/>
                          <w:color w:val="FFFFFF"/>
                          <w:spacing w:val="-3"/>
                          <w:sz w:val="24"/>
                        </w:rPr>
                        <w:t>Worksheet</w:t>
                      </w:r>
                      <w:r>
                        <w:rPr>
                          <w:rFonts w:ascii="Gotham Bold"/>
                          <w:b/>
                          <w:color w:val="FFFFFF"/>
                          <w:spacing w:val="-39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Bold"/>
                          <w:b/>
                          <w:color w:val="FFFFFF"/>
                          <w:sz w:val="24"/>
                        </w:rPr>
                        <w:t>6,</w:t>
                      </w:r>
                      <w:r>
                        <w:rPr>
                          <w:rFonts w:ascii="Gotham Bold"/>
                          <w:b/>
                          <w:color w:val="FFFFFF"/>
                          <w:spacing w:val="-39"/>
                          <w:sz w:val="24"/>
                        </w:rPr>
                        <w:t xml:space="preserve"> </w:t>
                      </w:r>
                      <w:bookmarkStart w:id="0" w:name="_GoBack"/>
                      <w:r w:rsidRPr="0077302D">
                        <w:rPr>
                          <w:rFonts w:ascii="Gotham Bold" w:hAnsi="Gotham Bold"/>
                          <w:i/>
                          <w:color w:val="FFFFFF"/>
                          <w:sz w:val="24"/>
                        </w:rPr>
                        <w:t>Gerrymandering</w:t>
                      </w:r>
                      <w:r w:rsidRPr="0077302D">
                        <w:rPr>
                          <w:rFonts w:ascii="Gotham Bold" w:hAnsi="Gotham Bold"/>
                          <w:i/>
                          <w:color w:val="FFFFFF"/>
                          <w:spacing w:val="-39"/>
                          <w:sz w:val="24"/>
                        </w:rPr>
                        <w:t xml:space="preserve"> </w:t>
                      </w:r>
                      <w:r w:rsidRPr="0077302D">
                        <w:rPr>
                          <w:rFonts w:ascii="Gotham Bold" w:hAnsi="Gotham Bold"/>
                          <w:i/>
                          <w:color w:val="FFFFFF"/>
                          <w:spacing w:val="-1"/>
                          <w:sz w:val="24"/>
                        </w:rPr>
                        <w:t>Extension</w:t>
                      </w:r>
                      <w:r w:rsidRPr="0077302D">
                        <w:rPr>
                          <w:rFonts w:ascii="Gotham Bold" w:hAnsi="Gotham Bold"/>
                          <w:i/>
                          <w:color w:val="FFFFFF"/>
                          <w:spacing w:val="-39"/>
                          <w:sz w:val="24"/>
                        </w:rPr>
                        <w:t xml:space="preserve"> </w:t>
                      </w:r>
                      <w:r w:rsidRPr="0077302D">
                        <w:rPr>
                          <w:rFonts w:ascii="Gotham Bold" w:hAnsi="Gotham Bold"/>
                          <w:i/>
                          <w:color w:val="FFFFFF"/>
                          <w:spacing w:val="-1"/>
                          <w:sz w:val="24"/>
                        </w:rPr>
                        <w:t>Questions</w:t>
                      </w:r>
                      <w:bookmarkEnd w:id="0"/>
                    </w:p>
                  </w:txbxContent>
                </v:textbox>
              </v:shape>
            </v:group>
            <w10:wrap anchorx="page" anchory="page"/>
          </v:group>
        </w:pict>
      </w:r>
    </w:p>
    <w:p w:rsidR="0045525D" w:rsidRDefault="004552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5525D" w:rsidRDefault="004552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5525D" w:rsidRDefault="004552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5525D" w:rsidRDefault="0045525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5525D" w:rsidRDefault="001001B4">
      <w:pPr>
        <w:spacing w:before="210"/>
        <w:ind w:left="730"/>
        <w:jc w:val="both"/>
        <w:rPr>
          <w:rFonts w:ascii="League Gothic" w:eastAsia="League Gothic" w:hAnsi="League Gothic" w:cs="League Gothic"/>
          <w:sz w:val="40"/>
          <w:szCs w:val="40"/>
        </w:rPr>
      </w:pPr>
      <w:r>
        <w:rPr>
          <w:rFonts w:ascii="League Gothic"/>
          <w:color w:val="231F20"/>
          <w:sz w:val="40"/>
        </w:rPr>
        <w:t>Gerrymandering</w:t>
      </w:r>
      <w:r>
        <w:rPr>
          <w:rFonts w:ascii="League Gothic"/>
          <w:color w:val="231F20"/>
          <w:spacing w:val="-11"/>
          <w:sz w:val="40"/>
        </w:rPr>
        <w:t xml:space="preserve"> </w:t>
      </w:r>
      <w:r>
        <w:rPr>
          <w:rFonts w:ascii="League Gothic"/>
          <w:color w:val="231F20"/>
          <w:sz w:val="40"/>
        </w:rPr>
        <w:t>Extension</w:t>
      </w:r>
      <w:r>
        <w:rPr>
          <w:rFonts w:ascii="League Gothic"/>
          <w:color w:val="231F20"/>
          <w:spacing w:val="-13"/>
          <w:sz w:val="40"/>
        </w:rPr>
        <w:t xml:space="preserve"> </w:t>
      </w:r>
      <w:r>
        <w:rPr>
          <w:rFonts w:ascii="League Gothic"/>
          <w:color w:val="231F20"/>
          <w:sz w:val="40"/>
        </w:rPr>
        <w:t>Questions</w:t>
      </w:r>
    </w:p>
    <w:p w:rsidR="0045525D" w:rsidRDefault="0045525D">
      <w:pPr>
        <w:spacing w:before="8"/>
        <w:rPr>
          <w:rFonts w:ascii="League Gothic" w:eastAsia="League Gothic" w:hAnsi="League Gothic" w:cs="League Gothic"/>
          <w:sz w:val="43"/>
          <w:szCs w:val="43"/>
        </w:rPr>
      </w:pPr>
    </w:p>
    <w:p w:rsidR="0045525D" w:rsidRDefault="001001B4">
      <w:pPr>
        <w:pStyle w:val="BodyText"/>
        <w:spacing w:line="247" w:lineRule="auto"/>
        <w:ind w:left="730" w:right="708" w:firstLine="0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Variation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determined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equally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country’s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area—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pretending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rectangle.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rectangular-shaped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realistic,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tioning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occurrence.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questions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that </w:t>
      </w:r>
      <w:r>
        <w:rPr>
          <w:color w:val="231F20"/>
          <w:spacing w:val="-2"/>
        </w:rPr>
        <w:t>follow.</w:t>
      </w:r>
      <w:r>
        <w:rPr>
          <w:color w:val="231F20"/>
        </w:rPr>
        <w:t xml:space="preserve"> All responses should be written in 2 or more complete sentences.</w:t>
      </w:r>
    </w:p>
    <w:p w:rsidR="0045525D" w:rsidRDefault="001001B4">
      <w:pPr>
        <w:pStyle w:val="BodyText"/>
        <w:numPr>
          <w:ilvl w:val="0"/>
          <w:numId w:val="1"/>
        </w:numPr>
        <w:tabs>
          <w:tab w:val="left" w:pos="1361"/>
        </w:tabs>
        <w:spacing w:before="139" w:line="247" w:lineRule="auto"/>
        <w:ind w:right="707"/>
      </w:pPr>
      <w:r>
        <w:rPr>
          <w:color w:val="231F20"/>
        </w:rPr>
        <w:t>If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divide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Evanston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what would be the best way to do it? </w:t>
      </w:r>
      <w:r>
        <w:rPr>
          <w:color w:val="231F20"/>
          <w:spacing w:val="-3"/>
        </w:rPr>
        <w:t>Justify.</w:t>
      </w:r>
    </w:p>
    <w:p w:rsidR="0045525D" w:rsidRDefault="0045525D">
      <w:pPr>
        <w:rPr>
          <w:rFonts w:ascii="Electra LT Std" w:eastAsia="Electra LT Std" w:hAnsi="Electra LT Std" w:cs="Electra LT Std"/>
        </w:rPr>
      </w:pPr>
    </w:p>
    <w:p w:rsidR="0045525D" w:rsidRDefault="0045525D">
      <w:pPr>
        <w:rPr>
          <w:rFonts w:ascii="Electra LT Std" w:eastAsia="Electra LT Std" w:hAnsi="Electra LT Std" w:cs="Electra LT Std"/>
        </w:rPr>
      </w:pPr>
    </w:p>
    <w:p w:rsidR="0045525D" w:rsidRDefault="0045525D">
      <w:pPr>
        <w:rPr>
          <w:rFonts w:ascii="Electra LT Std" w:eastAsia="Electra LT Std" w:hAnsi="Electra LT Std" w:cs="Electra LT Std"/>
        </w:rPr>
      </w:pPr>
    </w:p>
    <w:p w:rsidR="0045525D" w:rsidRDefault="0045525D">
      <w:pPr>
        <w:rPr>
          <w:rFonts w:ascii="Electra LT Std" w:eastAsia="Electra LT Std" w:hAnsi="Electra LT Std" w:cs="Electra LT Std"/>
        </w:rPr>
      </w:pPr>
    </w:p>
    <w:p w:rsidR="0045525D" w:rsidRDefault="0045525D">
      <w:pPr>
        <w:spacing w:before="7"/>
        <w:rPr>
          <w:rFonts w:ascii="Electra LT Std" w:eastAsia="Electra LT Std" w:hAnsi="Electra LT Std" w:cs="Electra LT Std"/>
          <w:sz w:val="25"/>
          <w:szCs w:val="25"/>
        </w:rPr>
      </w:pPr>
    </w:p>
    <w:p w:rsidR="0045525D" w:rsidRDefault="001001B4">
      <w:pPr>
        <w:numPr>
          <w:ilvl w:val="0"/>
          <w:numId w:val="1"/>
        </w:numPr>
        <w:tabs>
          <w:tab w:val="left" w:pos="1361"/>
        </w:tabs>
        <w:rPr>
          <w:rFonts w:ascii="Electra LT Std" w:eastAsia="Electra LT Std" w:hAnsi="Electra LT Std" w:cs="Electra LT Std"/>
        </w:rPr>
      </w:pPr>
      <w:r>
        <w:rPr>
          <w:rFonts w:ascii="Electra LT Std"/>
          <w:color w:val="231F20"/>
        </w:rPr>
        <w:t xml:space="preserve">Define the term </w:t>
      </w:r>
      <w:r>
        <w:rPr>
          <w:rFonts w:ascii="Electra LT Std"/>
          <w:i/>
          <w:color w:val="231F20"/>
        </w:rPr>
        <w:t xml:space="preserve">redistricting </w:t>
      </w:r>
      <w:r>
        <w:rPr>
          <w:rFonts w:ascii="Electra LT Std"/>
          <w:color w:val="231F20"/>
        </w:rPr>
        <w:t xml:space="preserve">in your </w:t>
      </w:r>
      <w:r>
        <w:rPr>
          <w:rFonts w:ascii="Electra LT Std"/>
          <w:color w:val="231F20"/>
          <w:spacing w:val="-2"/>
        </w:rPr>
        <w:t>own</w:t>
      </w:r>
      <w:r>
        <w:rPr>
          <w:rFonts w:ascii="Electra LT Std"/>
          <w:color w:val="231F20"/>
        </w:rPr>
        <w:t xml:space="preserve"> words.</w:t>
      </w: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spacing w:before="4"/>
        <w:rPr>
          <w:rFonts w:ascii="Electra LT Std" w:eastAsia="Electra LT Std" w:hAnsi="Electra LT Std" w:cs="Electra LT Std"/>
          <w:sz w:val="18"/>
          <w:szCs w:val="18"/>
        </w:rPr>
      </w:pPr>
    </w:p>
    <w:p w:rsidR="0045525D" w:rsidRDefault="001001B4">
      <w:pPr>
        <w:numPr>
          <w:ilvl w:val="0"/>
          <w:numId w:val="1"/>
        </w:numPr>
        <w:tabs>
          <w:tab w:val="left" w:pos="1361"/>
        </w:tabs>
        <w:rPr>
          <w:rFonts w:ascii="Electra LT Std" w:eastAsia="Electra LT Std" w:hAnsi="Electra LT Std" w:cs="Electra LT Std"/>
        </w:rPr>
      </w:pPr>
      <w:r>
        <w:rPr>
          <w:rFonts w:ascii="Electra LT Std"/>
          <w:color w:val="231F20"/>
        </w:rPr>
        <w:t xml:space="preserve">Define the term </w:t>
      </w:r>
      <w:r>
        <w:rPr>
          <w:rFonts w:ascii="Electra LT Std"/>
          <w:i/>
          <w:color w:val="231F20"/>
        </w:rPr>
        <w:t xml:space="preserve">gerrymandering </w:t>
      </w:r>
      <w:r>
        <w:rPr>
          <w:rFonts w:ascii="Electra LT Std"/>
          <w:color w:val="231F20"/>
        </w:rPr>
        <w:t xml:space="preserve">in your </w:t>
      </w:r>
      <w:r>
        <w:rPr>
          <w:rFonts w:ascii="Electra LT Std"/>
          <w:color w:val="231F20"/>
          <w:spacing w:val="-2"/>
        </w:rPr>
        <w:t>own</w:t>
      </w:r>
      <w:r>
        <w:rPr>
          <w:rFonts w:ascii="Electra LT Std"/>
          <w:color w:val="231F20"/>
        </w:rPr>
        <w:t xml:space="preserve"> words.</w:t>
      </w: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spacing w:before="4"/>
        <w:rPr>
          <w:rFonts w:ascii="Electra LT Std" w:eastAsia="Electra LT Std" w:hAnsi="Electra LT Std" w:cs="Electra LT Std"/>
          <w:sz w:val="18"/>
          <w:szCs w:val="18"/>
        </w:rPr>
      </w:pPr>
    </w:p>
    <w:p w:rsidR="0045525D" w:rsidRDefault="001001B4">
      <w:pPr>
        <w:pStyle w:val="BodyText"/>
        <w:numPr>
          <w:ilvl w:val="0"/>
          <w:numId w:val="1"/>
        </w:numPr>
        <w:tabs>
          <w:tab w:val="left" w:pos="1361"/>
        </w:tabs>
      </w:pPr>
      <w:r>
        <w:rPr>
          <w:color w:val="231F20"/>
          <w:spacing w:val="-2"/>
        </w:rPr>
        <w:t>How</w:t>
      </w:r>
      <w:r>
        <w:rPr>
          <w:color w:val="231F20"/>
        </w:rPr>
        <w:t xml:space="preserve"> do </w:t>
      </w:r>
      <w:r>
        <w:rPr>
          <w:color w:val="231F20"/>
          <w:spacing w:val="-1"/>
        </w:rPr>
        <w:t>redistricting</w:t>
      </w:r>
      <w:r>
        <w:rPr>
          <w:color w:val="231F20"/>
        </w:rPr>
        <w:t xml:space="preserve"> and gerrymandering work in Evanston?</w:t>
      </w: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spacing w:before="4"/>
        <w:rPr>
          <w:rFonts w:ascii="Electra LT Std" w:eastAsia="Electra LT Std" w:hAnsi="Electra LT Std" w:cs="Electra LT Std"/>
          <w:sz w:val="18"/>
          <w:szCs w:val="18"/>
        </w:rPr>
      </w:pPr>
    </w:p>
    <w:p w:rsidR="0045525D" w:rsidRDefault="001001B4">
      <w:pPr>
        <w:pStyle w:val="BodyText"/>
        <w:numPr>
          <w:ilvl w:val="0"/>
          <w:numId w:val="1"/>
        </w:numPr>
        <w:tabs>
          <w:tab w:val="left" w:pos="1361"/>
        </w:tabs>
      </w:pPr>
      <w:r>
        <w:rPr>
          <w:color w:val="231F20"/>
        </w:rPr>
        <w:t xml:space="preserve">Who do you think should </w:t>
      </w:r>
      <w:r>
        <w:rPr>
          <w:color w:val="231F20"/>
          <w:spacing w:val="-1"/>
        </w:rPr>
        <w:t>decide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how</w:t>
      </w:r>
      <w:r>
        <w:rPr>
          <w:color w:val="231F20"/>
        </w:rPr>
        <w:t xml:space="preserve"> legislative </w:t>
      </w:r>
      <w:r>
        <w:rPr>
          <w:color w:val="231F20"/>
          <w:spacing w:val="-1"/>
        </w:rPr>
        <w:t>districts</w:t>
      </w:r>
      <w:r>
        <w:rPr>
          <w:color w:val="231F20"/>
        </w:rPr>
        <w:t xml:space="preserve"> are </w:t>
      </w:r>
      <w:r>
        <w:rPr>
          <w:color w:val="231F20"/>
          <w:spacing w:val="-2"/>
        </w:rPr>
        <w:t>drawn?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Justify.</w:t>
      </w: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rPr>
          <w:rFonts w:ascii="Electra LT Std" w:eastAsia="Electra LT Std" w:hAnsi="Electra LT Std" w:cs="Electra LT Std"/>
          <w:sz w:val="24"/>
          <w:szCs w:val="24"/>
        </w:rPr>
      </w:pPr>
    </w:p>
    <w:p w:rsidR="0045525D" w:rsidRDefault="0045525D">
      <w:pPr>
        <w:spacing w:before="4"/>
        <w:rPr>
          <w:rFonts w:ascii="Electra LT Std" w:eastAsia="Electra LT Std" w:hAnsi="Electra LT Std" w:cs="Electra LT Std"/>
          <w:sz w:val="18"/>
          <w:szCs w:val="18"/>
        </w:rPr>
      </w:pPr>
    </w:p>
    <w:p w:rsidR="0045525D" w:rsidRDefault="001001B4">
      <w:pPr>
        <w:pStyle w:val="BodyText"/>
        <w:numPr>
          <w:ilvl w:val="0"/>
          <w:numId w:val="1"/>
        </w:numPr>
        <w:tabs>
          <w:tab w:val="left" w:pos="1361"/>
        </w:tabs>
      </w:pPr>
      <w:r>
        <w:rPr>
          <w:color w:val="231F20"/>
        </w:rPr>
        <w:t xml:space="preserve">Why </w:t>
      </w:r>
      <w:r>
        <w:rPr>
          <w:color w:val="231F20"/>
          <w:spacing w:val="-3"/>
        </w:rPr>
        <w:t>did</w:t>
      </w:r>
      <w:r>
        <w:rPr>
          <w:color w:val="231F20"/>
        </w:rPr>
        <w:t xml:space="preserve"> President Obama, among others, want to reform (change) the </w:t>
      </w:r>
      <w:r>
        <w:rPr>
          <w:color w:val="231F20"/>
          <w:spacing w:val="-1"/>
        </w:rPr>
        <w:t>redistricting</w:t>
      </w:r>
      <w:r>
        <w:rPr>
          <w:color w:val="231F20"/>
        </w:rPr>
        <w:t xml:space="preserve"> process?</w:t>
      </w:r>
    </w:p>
    <w:p w:rsidR="0045525D" w:rsidRDefault="0045525D">
      <w:pPr>
        <w:sectPr w:rsidR="0045525D">
          <w:footerReference w:type="default" r:id="rId7"/>
          <w:type w:val="continuous"/>
          <w:pgSz w:w="12240" w:h="15840"/>
          <w:pgMar w:top="0" w:right="0" w:bottom="1440" w:left="0" w:header="720" w:footer="1255" w:gutter="0"/>
          <w:cols w:space="720"/>
        </w:sectPr>
      </w:pPr>
    </w:p>
    <w:p w:rsidR="0045525D" w:rsidRDefault="001001B4">
      <w:pPr>
        <w:rPr>
          <w:rFonts w:ascii="Electra LT Std" w:eastAsia="Electra LT Std" w:hAnsi="Electra LT Std" w:cs="Electra LT Std"/>
          <w:sz w:val="20"/>
          <w:szCs w:val="20"/>
        </w:rPr>
      </w:pPr>
      <w:r>
        <w:lastRenderedPageBreak/>
        <w:pict>
          <v:group id="_x0000_s1026" style="position:absolute;margin-left:0;margin-top:0;width:612pt;height:36.95pt;z-index:1072;mso-position-horizontal-relative:page;mso-position-vertical-relative:page" coordsize="12240,739">
            <v:group id="_x0000_s1029" style="position:absolute;width:12060;height:739" coordsize="12060,739">
              <v:shape id="_x0000_s1030" style="position:absolute;width:12060;height:739" coordsize="12060,739" path="m,739r12060,l12060,,,,,739xe" fillcolor="#c7c8ca" stroked="f">
                <v:path arrowok="t"/>
              </v:shape>
            </v:group>
            <v:group id="_x0000_s1027" style="position:absolute;left:12060;width:180;height:739" coordorigin="12060" coordsize="180,739">
              <v:shape id="_x0000_s1028" style="position:absolute;left:12060;width:180;height:739" coordorigin="12060" coordsize="180,739" path="m12060,739r180,l12240,r-180,l12060,739xe" fillcolor="#c7c8ca" stroked="f">
                <v:path arrowok="t"/>
              </v:shape>
            </v:group>
            <w10:wrap anchorx="page" anchory="page"/>
          </v:group>
        </w:pict>
      </w:r>
    </w:p>
    <w:p w:rsidR="0045525D" w:rsidRDefault="0045525D">
      <w:pPr>
        <w:rPr>
          <w:rFonts w:ascii="Electra LT Std" w:eastAsia="Electra LT Std" w:hAnsi="Electra LT Std" w:cs="Electra LT Std"/>
          <w:sz w:val="20"/>
          <w:szCs w:val="20"/>
        </w:rPr>
      </w:pPr>
    </w:p>
    <w:p w:rsidR="0045525D" w:rsidRDefault="0045525D">
      <w:pPr>
        <w:rPr>
          <w:rFonts w:ascii="Electra LT Std" w:eastAsia="Electra LT Std" w:hAnsi="Electra LT Std" w:cs="Electra LT Std"/>
          <w:sz w:val="20"/>
          <w:szCs w:val="20"/>
        </w:rPr>
      </w:pPr>
    </w:p>
    <w:p w:rsidR="0045525D" w:rsidRDefault="0045525D">
      <w:pPr>
        <w:rPr>
          <w:rFonts w:ascii="Electra LT Std" w:eastAsia="Electra LT Std" w:hAnsi="Electra LT Std" w:cs="Electra LT Std"/>
          <w:sz w:val="20"/>
          <w:szCs w:val="20"/>
        </w:rPr>
      </w:pPr>
    </w:p>
    <w:p w:rsidR="0045525D" w:rsidRDefault="0045525D">
      <w:pPr>
        <w:spacing w:before="12"/>
        <w:rPr>
          <w:rFonts w:ascii="Electra LT Std" w:eastAsia="Electra LT Std" w:hAnsi="Electra LT Std" w:cs="Electra LT Std"/>
          <w:sz w:val="26"/>
          <w:szCs w:val="26"/>
        </w:rPr>
      </w:pPr>
    </w:p>
    <w:p w:rsidR="0045525D" w:rsidRDefault="001001B4">
      <w:pPr>
        <w:pStyle w:val="BodyText"/>
        <w:numPr>
          <w:ilvl w:val="0"/>
          <w:numId w:val="1"/>
        </w:numPr>
        <w:tabs>
          <w:tab w:val="left" w:pos="1350"/>
        </w:tabs>
        <w:spacing w:before="75"/>
        <w:ind w:left="1349" w:hanging="359"/>
      </w:pP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Evanston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divided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wards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shown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below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https://bit</w:t>
      </w:r>
    </w:p>
    <w:p w:rsidR="0045525D" w:rsidRDefault="001001B4">
      <w:pPr>
        <w:pStyle w:val="BodyText"/>
        <w:spacing w:before="9"/>
        <w:ind w:left="1349" w:firstLine="0"/>
      </w:pPr>
      <w:r>
        <w:rPr>
          <w:color w:val="231F20"/>
        </w:rPr>
        <w:t>.</w:t>
      </w:r>
      <w:proofErr w:type="spellStart"/>
      <w:r>
        <w:rPr>
          <w:color w:val="231F20"/>
        </w:rPr>
        <w:t>ly</w:t>
      </w:r>
      <w:proofErr w:type="spellEnd"/>
      <w:r>
        <w:rPr>
          <w:color w:val="231F20"/>
        </w:rPr>
        <w:t>/2ZUBJ7C).</w:t>
      </w:r>
    </w:p>
    <w:p w:rsidR="0045525D" w:rsidRDefault="001001B4">
      <w:pPr>
        <w:pStyle w:val="BodyText"/>
        <w:numPr>
          <w:ilvl w:val="1"/>
          <w:numId w:val="1"/>
        </w:numPr>
        <w:tabs>
          <w:tab w:val="left" w:pos="1800"/>
        </w:tabs>
        <w:spacing w:before="148"/>
      </w:pPr>
      <w:r>
        <w:rPr>
          <w:color w:val="231F20"/>
        </w:rPr>
        <w:t>What do you notice?</w:t>
      </w:r>
    </w:p>
    <w:p w:rsidR="0045525D" w:rsidRDefault="001001B4">
      <w:pPr>
        <w:pStyle w:val="BodyText"/>
        <w:numPr>
          <w:ilvl w:val="1"/>
          <w:numId w:val="1"/>
        </w:numPr>
        <w:tabs>
          <w:tab w:val="left" w:pos="1800"/>
        </w:tabs>
        <w:spacing w:before="148"/>
      </w:pPr>
      <w:r>
        <w:rPr>
          <w:color w:val="231F20"/>
        </w:rPr>
        <w:t>What do you wonder?</w:t>
      </w:r>
    </w:p>
    <w:p w:rsidR="0045525D" w:rsidRDefault="001001B4">
      <w:pPr>
        <w:pStyle w:val="BodyText"/>
        <w:numPr>
          <w:ilvl w:val="1"/>
          <w:numId w:val="1"/>
        </w:numPr>
        <w:tabs>
          <w:tab w:val="left" w:pos="1800"/>
        </w:tabs>
        <w:spacing w:before="148"/>
      </w:pPr>
      <w:r>
        <w:rPr>
          <w:color w:val="231F20"/>
        </w:rPr>
        <w:t xml:space="preserve">What factors do you think contribute to </w:t>
      </w:r>
      <w:r>
        <w:rPr>
          <w:color w:val="231F20"/>
          <w:spacing w:val="-2"/>
        </w:rPr>
        <w:t>how</w:t>
      </w:r>
      <w:r>
        <w:rPr>
          <w:color w:val="231F20"/>
        </w:rPr>
        <w:t xml:space="preserve"> the wards are </w:t>
      </w:r>
      <w:r>
        <w:rPr>
          <w:color w:val="231F20"/>
          <w:spacing w:val="-2"/>
        </w:rPr>
        <w:t>divided</w:t>
      </w:r>
      <w:r>
        <w:rPr>
          <w:color w:val="231F20"/>
        </w:rPr>
        <w:t xml:space="preserve"> and sectioned in Evanston? </w:t>
      </w:r>
      <w:r>
        <w:rPr>
          <w:color w:val="231F20"/>
          <w:spacing w:val="-3"/>
        </w:rPr>
        <w:t>Justify.</w:t>
      </w:r>
    </w:p>
    <w:p w:rsidR="0045525D" w:rsidRDefault="001001B4">
      <w:pPr>
        <w:pStyle w:val="BodyText"/>
        <w:numPr>
          <w:ilvl w:val="1"/>
          <w:numId w:val="1"/>
        </w:numPr>
        <w:tabs>
          <w:tab w:val="left" w:pos="1800"/>
        </w:tabs>
        <w:spacing w:before="148"/>
      </w:pPr>
      <w:r>
        <w:rPr>
          <w:color w:val="231F20"/>
        </w:rPr>
        <w:t>Do you think we as 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society</w:t>
      </w:r>
      <w:r>
        <w:rPr>
          <w:color w:val="231F20"/>
        </w:rPr>
        <w:t xml:space="preserve"> should pay more attention to the issue of </w:t>
      </w:r>
      <w:r>
        <w:rPr>
          <w:color w:val="231F20"/>
          <w:spacing w:val="-1"/>
        </w:rPr>
        <w:t>redistricting?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Justify.</w:t>
      </w:r>
    </w:p>
    <w:p w:rsidR="0045525D" w:rsidRDefault="0045525D">
      <w:pPr>
        <w:rPr>
          <w:rFonts w:ascii="Electra LT Std" w:eastAsia="Electra LT Std" w:hAnsi="Electra LT Std" w:cs="Electra LT Std"/>
          <w:sz w:val="20"/>
          <w:szCs w:val="20"/>
        </w:rPr>
      </w:pPr>
    </w:p>
    <w:p w:rsidR="0045525D" w:rsidRDefault="0045525D">
      <w:pPr>
        <w:spacing w:before="10"/>
        <w:rPr>
          <w:rFonts w:ascii="Electra LT Std" w:eastAsia="Electra LT Std" w:hAnsi="Electra LT Std" w:cs="Electra LT Std"/>
          <w:sz w:val="11"/>
          <w:szCs w:val="11"/>
        </w:rPr>
      </w:pPr>
    </w:p>
    <w:p w:rsidR="0045525D" w:rsidRDefault="001001B4">
      <w:pPr>
        <w:spacing w:line="200" w:lineRule="atLeast"/>
        <w:ind w:left="2193"/>
        <w:rPr>
          <w:rFonts w:ascii="Electra LT Std" w:eastAsia="Electra LT Std" w:hAnsi="Electra LT Std" w:cs="Electra LT Std"/>
          <w:sz w:val="20"/>
          <w:szCs w:val="20"/>
        </w:rPr>
      </w:pPr>
      <w:r>
        <w:rPr>
          <w:rFonts w:ascii="Electra LT Std" w:eastAsia="Electra LT Std" w:hAnsi="Electra LT Std" w:cs="Electra LT Std"/>
          <w:noProof/>
          <w:sz w:val="20"/>
          <w:szCs w:val="20"/>
          <w:lang w:val="en-IN" w:eastAsia="en-IN"/>
        </w:rPr>
        <w:drawing>
          <wp:inline distT="0" distB="0" distL="0" distR="0">
            <wp:extent cx="4897183" cy="571861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183" cy="57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5D" w:rsidRDefault="0045525D">
      <w:pPr>
        <w:spacing w:before="1"/>
        <w:rPr>
          <w:rFonts w:ascii="Electra LT Std" w:eastAsia="Electra LT Std" w:hAnsi="Electra LT Std" w:cs="Electra LT Std"/>
          <w:sz w:val="19"/>
          <w:szCs w:val="19"/>
        </w:rPr>
      </w:pPr>
    </w:p>
    <w:p w:rsidR="0045525D" w:rsidRDefault="001001B4">
      <w:pPr>
        <w:spacing w:before="71"/>
        <w:ind w:left="2212"/>
        <w:rPr>
          <w:rFonts w:ascii="Electra LT Std" w:eastAsia="Electra LT Std" w:hAnsi="Electra LT Std" w:cs="Electra LT Std"/>
          <w:sz w:val="16"/>
          <w:szCs w:val="16"/>
        </w:rPr>
      </w:pPr>
      <w:r>
        <w:rPr>
          <w:rFonts w:ascii="Electra LT Std"/>
          <w:i/>
          <w:color w:val="231F20"/>
          <w:sz w:val="16"/>
        </w:rPr>
        <w:t>Source:</w:t>
      </w:r>
      <w:r>
        <w:rPr>
          <w:rFonts w:ascii="Electra LT Std"/>
          <w:i/>
          <w:color w:val="231F20"/>
          <w:spacing w:val="15"/>
          <w:sz w:val="16"/>
        </w:rPr>
        <w:t xml:space="preserve"> </w:t>
      </w:r>
      <w:r>
        <w:rPr>
          <w:rFonts w:ascii="Electra LT Std"/>
          <w:color w:val="231F20"/>
          <w:sz w:val="16"/>
        </w:rPr>
        <w:t>Cityofevanston.org</w:t>
      </w:r>
    </w:p>
    <w:sectPr w:rsidR="0045525D">
      <w:pgSz w:w="12240" w:h="15840"/>
      <w:pgMar w:top="0" w:right="0" w:bottom="1440" w:left="0" w:header="0" w:footer="12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1B4" w:rsidRDefault="001001B4">
      <w:r>
        <w:separator/>
      </w:r>
    </w:p>
  </w:endnote>
  <w:endnote w:type="continuationSeparator" w:id="0">
    <w:p w:rsidR="001001B4" w:rsidRDefault="00100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lectra LT Std">
    <w:panose1 w:val="02070502060505020903"/>
    <w:charset w:val="00"/>
    <w:family w:val="roman"/>
    <w:notTrueType/>
    <w:pitch w:val="variable"/>
    <w:sig w:usb0="00000003" w:usb1="00000000" w:usb2="00000000" w:usb3="00000000" w:csb0="00000001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eague Goth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25D" w:rsidRDefault="001001B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718.25pt;width:542.05pt;height:40pt;z-index:-251658752;mso-position-horizontal-relative:page;mso-position-vertical-relative:page" filled="f" stroked="f">
          <v:textbox inset="0,0,0,0">
            <w:txbxContent>
              <w:p w:rsidR="0045525D" w:rsidRDefault="001001B4">
                <w:pPr>
                  <w:spacing w:before="2" w:line="250" w:lineRule="auto"/>
                  <w:ind w:left="20" w:right="18"/>
                  <w:jc w:val="both"/>
                  <w:rPr>
                    <w:rFonts w:ascii="Gotham Book" w:eastAsia="Gotham Book" w:hAnsi="Gotham Book" w:cs="Gotham Book"/>
                    <w:sz w:val="16"/>
                    <w:szCs w:val="16"/>
                  </w:rPr>
                </w:pPr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Retrieved</w:t>
                </w:r>
                <w:r>
                  <w:rPr>
                    <w:rFonts w:ascii="Gotham Book" w:hAnsi="Gotham Book"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from</w:t>
                </w:r>
                <w:r>
                  <w:rPr>
                    <w:rFonts w:ascii="Gotham Book" w:hAnsi="Gotham Book"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the</w:t>
                </w:r>
                <w:r>
                  <w:rPr>
                    <w:rFonts w:ascii="Gotham Book" w:hAnsi="Gotham Book"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companion</w:t>
                </w:r>
                <w:r>
                  <w:rPr>
                    <w:rFonts w:ascii="Gotham Book" w:hAnsi="Gotham Book"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website</w:t>
                </w:r>
                <w:r>
                  <w:rPr>
                    <w:rFonts w:ascii="Gotham Book" w:hAnsi="Gotham Book"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for</w:t>
                </w:r>
                <w:r>
                  <w:rPr>
                    <w:rFonts w:ascii="Gotham Book" w:hAnsi="Gotham Book"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z w:val="16"/>
                  </w:rPr>
                  <w:t>Middle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z w:val="16"/>
                  </w:rPr>
                  <w:t>School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1"/>
                    <w:sz w:val="16"/>
                  </w:rPr>
                  <w:t>Mathematics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2"/>
                    <w:sz w:val="16"/>
                  </w:rPr>
                  <w:t>Lessons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1"/>
                    <w:sz w:val="16"/>
                  </w:rPr>
                  <w:t>to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1"/>
                    <w:sz w:val="16"/>
                  </w:rPr>
                  <w:t>Explore,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1"/>
                    <w:sz w:val="16"/>
                  </w:rPr>
                  <w:t>Understand,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z w:val="16"/>
                  </w:rPr>
                  <w:t>and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z w:val="16"/>
                  </w:rPr>
                  <w:t>Respond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1"/>
                    <w:sz w:val="16"/>
                  </w:rPr>
                  <w:t>to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z w:val="16"/>
                  </w:rPr>
                  <w:t>Social</w:t>
                </w:r>
                <w:r>
                  <w:rPr>
                    <w:rFonts w:ascii="Gotham Book" w:hAnsi="Gotham Book"/>
                    <w:i/>
                    <w:color w:val="231F20"/>
                    <w:spacing w:val="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i/>
                    <w:color w:val="231F20"/>
                    <w:spacing w:val="-1"/>
                    <w:sz w:val="16"/>
                  </w:rPr>
                  <w:t>Injustice</w:t>
                </w:r>
                <w:r>
                  <w:rPr>
                    <w:rFonts w:ascii="Gotham Book" w:hAnsi="Gotham Book"/>
                    <w:i/>
                    <w:color w:val="231F20"/>
                    <w:spacing w:val="89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by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Basil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M.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>Conway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7"/>
                    <w:sz w:val="16"/>
                  </w:rPr>
                  <w:t>IV,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Lateefah</w:t>
                </w:r>
                <w:proofErr w:type="spellEnd"/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Id-</w:t>
                </w:r>
                <w:proofErr w:type="spellStart"/>
                <w:r>
                  <w:rPr>
                    <w:rFonts w:ascii="Gotham Book" w:hAnsi="Gotham Book"/>
                    <w:color w:val="231F20"/>
                    <w:sz w:val="16"/>
                  </w:rPr>
                  <w:t>Deen</w:t>
                </w:r>
                <w:proofErr w:type="spellEnd"/>
                <w:r>
                  <w:rPr>
                    <w:rFonts w:ascii="Gotham Book" w:hAnsi="Gotham Book"/>
                    <w:color w:val="231F20"/>
                    <w:sz w:val="16"/>
                  </w:rPr>
                  <w:t>,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Mary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C.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Raygoza</w:t>
                </w:r>
                <w:proofErr w:type="spellEnd"/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,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Amanda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Ruiz,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John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8"/>
                    <w:sz w:val="16"/>
                  </w:rPr>
                  <w:t>W.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>Staley,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Eva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Thanheiser</w:t>
                </w:r>
                <w:proofErr w:type="spellEnd"/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,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and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Brian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R.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>Lawler.</w:t>
                </w:r>
                <w:r>
                  <w:rPr>
                    <w:rFonts w:ascii="Gotham Book" w:hAnsi="Gotham Book"/>
                    <w:color w:val="231F20"/>
                    <w:spacing w:val="2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Thousand</w:t>
                </w:r>
                <w:r>
                  <w:rPr>
                    <w:rFonts w:ascii="Gotham Book" w:hAnsi="Gotham Book"/>
                    <w:color w:val="231F20"/>
                    <w:spacing w:val="49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Oaks,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CA: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Corwin,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Gotham Book" w:hAnsi="Gotham Book"/>
                      <w:color w:val="231F20"/>
                      <w:spacing w:val="-2"/>
                      <w:sz w:val="16"/>
                    </w:rPr>
                    <w:t>www.corwin.com.</w:t>
                  </w:r>
                </w:hyperlink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Copyright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©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2023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by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Corwin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Press,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Inc.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All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>rights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reserved.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Reproduction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authorized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for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educational</w:t>
                </w:r>
                <w:r>
                  <w:rPr>
                    <w:rFonts w:ascii="Gotham Book" w:hAnsi="Gotham Book"/>
                    <w:color w:val="231F20"/>
                    <w:spacing w:val="77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use </w:t>
                </w:r>
                <w:r>
                  <w:rPr>
                    <w:rFonts w:ascii="Gotham Book" w:hAnsi="Gotham Book"/>
                    <w:color w:val="231F20"/>
                    <w:spacing w:val="-2"/>
                    <w:sz w:val="16"/>
                  </w:rPr>
                  <w:t>by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educators,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local school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sites,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>and/or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noncommercial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or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nonprofit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entities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that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3"/>
                    <w:sz w:val="16"/>
                  </w:rPr>
                  <w:t>have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</w:t>
                </w:r>
                <w:r>
                  <w:rPr>
                    <w:rFonts w:ascii="Gotham Book" w:hAnsi="Gotham Book"/>
                    <w:color w:val="231F20"/>
                    <w:spacing w:val="-1"/>
                    <w:sz w:val="16"/>
                  </w:rPr>
                  <w:t>purchased</w:t>
                </w:r>
                <w:r>
                  <w:rPr>
                    <w:rFonts w:ascii="Gotham Book" w:hAnsi="Gotham Book"/>
                    <w:color w:val="231F20"/>
                    <w:sz w:val="16"/>
                  </w:rPr>
                  <w:t xml:space="preserve"> the book.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1B4" w:rsidRDefault="001001B4">
      <w:r>
        <w:separator/>
      </w:r>
    </w:p>
  </w:footnote>
  <w:footnote w:type="continuationSeparator" w:id="0">
    <w:p w:rsidR="001001B4" w:rsidRDefault="001001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F1F0E"/>
    <w:multiLevelType w:val="hybridMultilevel"/>
    <w:tmpl w:val="3092B144"/>
    <w:lvl w:ilvl="0" w:tplc="F6769CD8">
      <w:start w:val="1"/>
      <w:numFmt w:val="decimal"/>
      <w:lvlText w:val="%1."/>
      <w:lvlJc w:val="left"/>
      <w:pPr>
        <w:ind w:left="1360" w:hanging="360"/>
        <w:jc w:val="left"/>
      </w:pPr>
      <w:rPr>
        <w:rFonts w:ascii="Gotham Medium" w:eastAsia="Gotham Medium" w:hAnsi="Gotham Medium" w:hint="default"/>
        <w:color w:val="231F20"/>
        <w:sz w:val="22"/>
        <w:szCs w:val="22"/>
      </w:rPr>
    </w:lvl>
    <w:lvl w:ilvl="1" w:tplc="98B60CD2">
      <w:start w:val="1"/>
      <w:numFmt w:val="lowerLetter"/>
      <w:lvlText w:val="%2."/>
      <w:lvlJc w:val="left"/>
      <w:pPr>
        <w:ind w:left="1799" w:hanging="360"/>
        <w:jc w:val="left"/>
      </w:pPr>
      <w:rPr>
        <w:rFonts w:ascii="Gotham Medium" w:eastAsia="Gotham Medium" w:hAnsi="Gotham Medium" w:hint="default"/>
        <w:color w:val="231F20"/>
        <w:sz w:val="22"/>
        <w:szCs w:val="22"/>
      </w:rPr>
    </w:lvl>
    <w:lvl w:ilvl="2" w:tplc="2C30872E">
      <w:start w:val="1"/>
      <w:numFmt w:val="bullet"/>
      <w:lvlText w:val="•"/>
      <w:lvlJc w:val="left"/>
      <w:pPr>
        <w:ind w:left="2959" w:hanging="360"/>
      </w:pPr>
      <w:rPr>
        <w:rFonts w:hint="default"/>
      </w:rPr>
    </w:lvl>
    <w:lvl w:ilvl="3" w:tplc="919EE2BC">
      <w:start w:val="1"/>
      <w:numFmt w:val="bullet"/>
      <w:lvlText w:val="•"/>
      <w:lvlJc w:val="left"/>
      <w:pPr>
        <w:ind w:left="4119" w:hanging="360"/>
      </w:pPr>
      <w:rPr>
        <w:rFonts w:hint="default"/>
      </w:rPr>
    </w:lvl>
    <w:lvl w:ilvl="4" w:tplc="02EC6B5E">
      <w:start w:val="1"/>
      <w:numFmt w:val="bullet"/>
      <w:lvlText w:val="•"/>
      <w:lvlJc w:val="left"/>
      <w:pPr>
        <w:ind w:left="5279" w:hanging="360"/>
      </w:pPr>
      <w:rPr>
        <w:rFonts w:hint="default"/>
      </w:rPr>
    </w:lvl>
    <w:lvl w:ilvl="5" w:tplc="67802F20">
      <w:start w:val="1"/>
      <w:numFmt w:val="bullet"/>
      <w:lvlText w:val="•"/>
      <w:lvlJc w:val="left"/>
      <w:pPr>
        <w:ind w:left="6439" w:hanging="360"/>
      </w:pPr>
      <w:rPr>
        <w:rFonts w:hint="default"/>
      </w:rPr>
    </w:lvl>
    <w:lvl w:ilvl="6" w:tplc="3BB04786">
      <w:start w:val="1"/>
      <w:numFmt w:val="bullet"/>
      <w:lvlText w:val="•"/>
      <w:lvlJc w:val="left"/>
      <w:pPr>
        <w:ind w:left="7599" w:hanging="360"/>
      </w:pPr>
      <w:rPr>
        <w:rFonts w:hint="default"/>
      </w:rPr>
    </w:lvl>
    <w:lvl w:ilvl="7" w:tplc="422AC98C">
      <w:start w:val="1"/>
      <w:numFmt w:val="bullet"/>
      <w:lvlText w:val="•"/>
      <w:lvlJc w:val="left"/>
      <w:pPr>
        <w:ind w:left="8759" w:hanging="360"/>
      </w:pPr>
      <w:rPr>
        <w:rFonts w:hint="default"/>
      </w:rPr>
    </w:lvl>
    <w:lvl w:ilvl="8" w:tplc="93E66A14">
      <w:start w:val="1"/>
      <w:numFmt w:val="bullet"/>
      <w:lvlText w:val="•"/>
      <w:lvlJc w:val="left"/>
      <w:pPr>
        <w:ind w:left="991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5525D"/>
    <w:rsid w:val="001001B4"/>
    <w:rsid w:val="0045525D"/>
    <w:rsid w:val="0077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95294524-7F5E-43B8-9715-6A84B626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60" w:hanging="360"/>
    </w:pPr>
    <w:rPr>
      <w:rFonts w:ascii="Electra LT Std" w:eastAsia="Electra LT Std" w:hAnsi="Electra LT Std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wi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Jeya Keerthi Santhana Raj</cp:lastModifiedBy>
  <cp:revision>2</cp:revision>
  <dcterms:created xsi:type="dcterms:W3CDTF">2022-07-13T17:52:00Z</dcterms:created>
  <dcterms:modified xsi:type="dcterms:W3CDTF">2022-07-15T08:21:00Z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LastSaved">
    <vt:filetime>2022-07-13T00:00:00Z</vt:filetime>
  </property>
</Properties>
</file>