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933" w:lineRule="exact" w:before="0"/>
        <w:ind w:left="100" w:right="0" w:firstLine="0"/>
        <w:jc w:val="left"/>
        <w:rPr>
          <w:rFonts w:ascii="Avallon Alt" w:hAnsi="Avallon Alt" w:cs="Avallon Alt" w:eastAsia="Avallon Alt"/>
          <w:sz w:val="76"/>
          <w:szCs w:val="76"/>
        </w:rPr>
      </w:pPr>
      <w:r>
        <w:rPr>
          <w:rFonts w:ascii="Avallon Alt"/>
          <w:color w:val="231F20"/>
          <w:sz w:val="76"/>
        </w:rPr>
        <w:t>Social</w:t>
      </w:r>
      <w:r>
        <w:rPr>
          <w:rFonts w:ascii="Avallon Alt"/>
          <w:color w:val="231F20"/>
          <w:spacing w:val="1"/>
          <w:sz w:val="76"/>
        </w:rPr>
        <w:t> </w:t>
      </w:r>
      <w:r>
        <w:rPr>
          <w:rFonts w:ascii="Avallon Alt"/>
          <w:color w:val="231F20"/>
          <w:sz w:val="76"/>
        </w:rPr>
        <w:t>Justice</w:t>
      </w:r>
      <w:r>
        <w:rPr>
          <w:rFonts w:ascii="Avallon Alt"/>
          <w:color w:val="231F20"/>
          <w:spacing w:val="1"/>
          <w:sz w:val="76"/>
        </w:rPr>
        <w:t> </w:t>
      </w:r>
      <w:r>
        <w:rPr>
          <w:rFonts w:ascii="Avallon Alt"/>
          <w:color w:val="231F20"/>
          <w:sz w:val="76"/>
        </w:rPr>
        <w:t>Mathematics</w:t>
      </w:r>
      <w:r>
        <w:rPr>
          <w:rFonts w:ascii="Avallon Alt"/>
          <w:color w:val="231F20"/>
          <w:spacing w:val="1"/>
          <w:sz w:val="76"/>
        </w:rPr>
        <w:t> </w:t>
      </w:r>
      <w:r>
        <w:rPr>
          <w:rFonts w:ascii="Avallon Alt"/>
          <w:color w:val="231F20"/>
          <w:sz w:val="76"/>
        </w:rPr>
        <w:t>Lesson</w:t>
      </w:r>
      <w:r>
        <w:rPr>
          <w:rFonts w:ascii="Avallon Alt"/>
          <w:color w:val="231F20"/>
          <w:spacing w:val="1"/>
          <w:sz w:val="76"/>
        </w:rPr>
        <w:t> </w:t>
      </w:r>
      <w:r>
        <w:rPr>
          <w:rFonts w:ascii="Avallon Alt"/>
          <w:color w:val="231F20"/>
          <w:sz w:val="76"/>
        </w:rPr>
        <w:t>Planner</w:t>
      </w:r>
      <w:r>
        <w:rPr>
          <w:rFonts w:ascii="Avallon Alt"/>
          <w:sz w:val="76"/>
        </w:rPr>
      </w:r>
    </w:p>
    <w:p>
      <w:pPr>
        <w:pStyle w:val="Heading1"/>
        <w:spacing w:line="240" w:lineRule="auto" w:before="198"/>
        <w:ind w:right="0"/>
        <w:jc w:val="left"/>
        <w:rPr>
          <w:rFonts w:ascii="Gotham Black" w:hAnsi="Gotham Black" w:cs="Gotham Black" w:eastAsia="Gotham Black"/>
          <w:b w:val="0"/>
          <w:bCs w:val="0"/>
        </w:rPr>
      </w:pPr>
      <w:r>
        <w:rPr>
          <w:rFonts w:ascii="Gotham Black"/>
          <w:color w:val="231F20"/>
          <w:spacing w:val="-7"/>
        </w:rPr>
        <w:t>PART</w:t>
      </w:r>
      <w:r>
        <w:rPr>
          <w:rFonts w:ascii="Gotham Black"/>
          <w:color w:val="231F20"/>
          <w:spacing w:val="-49"/>
        </w:rPr>
        <w:t> </w:t>
      </w:r>
      <w:r>
        <w:rPr>
          <w:rFonts w:ascii="Gotham Black"/>
          <w:color w:val="231F20"/>
        </w:rPr>
        <w:t>I</w:t>
      </w:r>
      <w:r>
        <w:rPr>
          <w:rFonts w:ascii="Gotham Black"/>
          <w:b w:val="0"/>
        </w:rPr>
      </w:r>
    </w:p>
    <w:p>
      <w:pPr>
        <w:spacing w:line="240" w:lineRule="auto" w:before="1"/>
        <w:rPr>
          <w:rFonts w:ascii="Gotham Black" w:hAnsi="Gotham Black" w:cs="Gotham Black" w:eastAsia="Gotham Black"/>
          <w:b/>
          <w:bCs/>
          <w:sz w:val="16"/>
          <w:szCs w:val="1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0"/>
        <w:gridCol w:w="5150"/>
      </w:tblGrid>
      <w:tr>
        <w:trPr>
          <w:trHeight w:val="538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128"/>
              <w:ind w:left="79" w:right="0"/>
              <w:jc w:val="left"/>
              <w:rPr>
                <w:rFonts w:ascii="Gotham Bold" w:hAnsi="Gotham Bold" w:cs="Gotham Bold" w:eastAsia="Gotham Bold"/>
                <w:sz w:val="24"/>
                <w:szCs w:val="24"/>
              </w:rPr>
            </w:pPr>
            <w:r>
              <w:rPr>
                <w:rFonts w:ascii="Gotham Bold"/>
                <w:b/>
                <w:color w:val="FFFFFF"/>
                <w:spacing w:val="-2"/>
                <w:sz w:val="24"/>
              </w:rPr>
              <w:t>CONTEXT</w:t>
            </w:r>
            <w:r>
              <w:rPr>
                <w:rFonts w:ascii="Gotham Bold"/>
                <w:sz w:val="24"/>
              </w:rPr>
            </w:r>
          </w:p>
        </w:tc>
      </w:tr>
      <w:tr>
        <w:trPr>
          <w:trHeight w:val="489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6"/>
              <w:ind w:left="79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Purpose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489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6"/>
              <w:ind w:left="79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Audience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489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6"/>
              <w:ind w:left="79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Allies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489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6"/>
              <w:ind w:left="79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Timing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538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128"/>
              <w:ind w:left="79" w:right="0"/>
              <w:jc w:val="left"/>
              <w:rPr>
                <w:rFonts w:ascii="Gotham Bold" w:hAnsi="Gotham Bold" w:cs="Gotham Bold" w:eastAsia="Gotham Bold"/>
                <w:sz w:val="24"/>
                <w:szCs w:val="24"/>
              </w:rPr>
            </w:pPr>
            <w:r>
              <w:rPr>
                <w:rFonts w:ascii="Gotham Bold"/>
                <w:b/>
                <w:color w:val="FFFFFF"/>
                <w:spacing w:val="-2"/>
                <w:sz w:val="24"/>
              </w:rPr>
              <w:t>CONTENT</w:t>
            </w:r>
            <w:r>
              <w:rPr>
                <w:rFonts w:ascii="Gotham Bold"/>
                <w:sz w:val="24"/>
              </w:rPr>
            </w:r>
          </w:p>
        </w:tc>
      </w:tr>
      <w:tr>
        <w:trPr>
          <w:trHeight w:val="509" w:hRule="exact"/>
        </w:trPr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6"/>
              <w:ind w:left="79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Mathematics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Goal(s)</w:t>
            </w:r>
            <w:r>
              <w:rPr>
                <w:rFonts w:ascii="Gotham Bold"/>
                <w:sz w:val="18"/>
              </w:rPr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6"/>
              <w:ind w:left="79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Mathematical</w:t>
            </w:r>
            <w:r>
              <w:rPr>
                <w:rFonts w:ascii="Gotham Bold"/>
                <w:b/>
                <w:color w:val="231F20"/>
                <w:spacing w:val="1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Content</w:t>
            </w:r>
            <w:r>
              <w:rPr>
                <w:rFonts w:ascii="Gotham Bold"/>
                <w:b/>
                <w:color w:val="231F20"/>
                <w:spacing w:val="2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Domain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489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6"/>
              <w:ind w:left="79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Social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Justice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 Topic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and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Brief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Description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489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6"/>
              <w:ind w:left="79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Social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Justice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Outcome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538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128"/>
              <w:ind w:left="79" w:right="0"/>
              <w:jc w:val="left"/>
              <w:rPr>
                <w:rFonts w:ascii="Gotham Bold" w:hAnsi="Gotham Bold" w:cs="Gotham Bold" w:eastAsia="Gotham Bold"/>
                <w:sz w:val="24"/>
                <w:szCs w:val="24"/>
              </w:rPr>
            </w:pPr>
            <w:r>
              <w:rPr>
                <w:rFonts w:ascii="Gotham Bold"/>
                <w:b/>
                <w:color w:val="FFFFFF"/>
                <w:sz w:val="24"/>
              </w:rPr>
              <w:t>WHO</w:t>
            </w:r>
            <w:r>
              <w:rPr>
                <w:rFonts w:ascii="Gotham Bold"/>
                <w:sz w:val="24"/>
              </w:rPr>
            </w:r>
          </w:p>
        </w:tc>
      </w:tr>
      <w:tr>
        <w:trPr>
          <w:trHeight w:val="728" w:hRule="exact"/>
        </w:trPr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7"/>
              <w:ind w:left="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Resources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Your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Learning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1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7"/>
              <w:ind w:left="79" w:right="531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Classroom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Practices</w:t>
            </w:r>
            <w:r>
              <w:rPr>
                <w:rFonts w:ascii="Gotham Book"/>
                <w:b w:val="0"/>
                <w:color w:val="231F20"/>
                <w:sz w:val="18"/>
              </w:rPr>
              <w:t> and Norms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Establish</w:t>
            </w:r>
            <w:r>
              <w:rPr>
                <w:rFonts w:ascii="Gotham Book"/>
                <w:b w:val="0"/>
                <w:color w:val="231F20"/>
                <w:sz w:val="18"/>
              </w:rPr>
              <w:t> Social</w:t>
            </w:r>
            <w:r>
              <w:rPr>
                <w:rFonts w:ascii="Gotham Book"/>
                <w:b w:val="0"/>
                <w:color w:val="231F20"/>
                <w:spacing w:val="2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and Emotional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Safety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105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7"/>
              <w:ind w:left="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8"/>
                <w:sz w:val="18"/>
              </w:rPr>
              <w:t>Your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Lesson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Supports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Children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in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Recognizing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4"/>
                <w:sz w:val="18"/>
              </w:rPr>
              <w:t>Injustice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at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Both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Individual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and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Institutional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or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Systemic</w:t>
            </w:r>
            <w:r>
              <w:rPr>
                <w:rFonts w:ascii="Gotham Book"/>
                <w:b w:val="0"/>
                <w:color w:val="231F20"/>
                <w:spacing w:val="-6"/>
                <w:sz w:val="18"/>
              </w:rPr>
              <w:t> Levels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538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128"/>
              <w:ind w:left="79" w:right="0"/>
              <w:jc w:val="left"/>
              <w:rPr>
                <w:rFonts w:ascii="Gotham Bold" w:hAnsi="Gotham Bold" w:cs="Gotham Bold" w:eastAsia="Gotham Bold"/>
                <w:sz w:val="24"/>
                <w:szCs w:val="24"/>
              </w:rPr>
            </w:pPr>
            <w:r>
              <w:rPr>
                <w:rFonts w:ascii="Gotham Bold"/>
                <w:b/>
                <w:color w:val="FFFFFF"/>
                <w:sz w:val="24"/>
              </w:rPr>
              <w:t>WHEN</w:t>
            </w:r>
            <w:r>
              <w:rPr>
                <w:rFonts w:ascii="Gotham Bold"/>
                <w:sz w:val="24"/>
              </w:rPr>
            </w:r>
          </w:p>
        </w:tc>
      </w:tr>
      <w:tr>
        <w:trPr>
          <w:trHeight w:val="1518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7"/>
              <w:ind w:left="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Possible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Interdisciplinary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Connections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538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128"/>
              <w:ind w:left="79" w:right="0"/>
              <w:jc w:val="left"/>
              <w:rPr>
                <w:rFonts w:ascii="Gotham Bold" w:hAnsi="Gotham Bold" w:cs="Gotham Bold" w:eastAsia="Gotham Bold"/>
                <w:sz w:val="24"/>
                <w:szCs w:val="24"/>
              </w:rPr>
            </w:pPr>
            <w:r>
              <w:rPr>
                <w:rFonts w:ascii="Gotham Bold"/>
                <w:b/>
                <w:color w:val="FFFFFF"/>
                <w:spacing w:val="-8"/>
                <w:sz w:val="24"/>
              </w:rPr>
              <w:t>HOW</w:t>
            </w:r>
            <w:r>
              <w:rPr>
                <w:rFonts w:ascii="Gotham Bold"/>
                <w:sz w:val="24"/>
              </w:rPr>
            </w:r>
          </w:p>
        </w:tc>
      </w:tr>
      <w:tr>
        <w:trPr>
          <w:trHeight w:val="1482" w:hRule="exact"/>
        </w:trPr>
        <w:tc>
          <w:tcPr>
            <w:tcW w:w="103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37"/>
              <w:ind w:left="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Instructional</w:t>
            </w:r>
            <w:r>
              <w:rPr>
                <w:rFonts w:ascii="Gotham Book"/>
                <w:b w:val="0"/>
                <w:color w:val="231F20"/>
                <w:sz w:val="18"/>
              </w:rPr>
              <w:t> Model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(e.g.,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Classroom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Routine,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Task,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Three-Act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5"/>
                <w:sz w:val="18"/>
              </w:rPr>
              <w:t>Task)</w:t>
            </w:r>
            <w:r>
              <w:rPr>
                <w:rFonts w:ascii="Gotham Book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Gotham Book" w:hAnsi="Gotham Book" w:cs="Gotham Book" w:eastAsia="Gotham Book"/>
          <w:sz w:val="18"/>
          <w:szCs w:val="18"/>
        </w:rPr>
        <w:sectPr>
          <w:footerReference w:type="default" r:id="rId5"/>
          <w:type w:val="continuous"/>
          <w:pgSz w:w="12240" w:h="15840"/>
          <w:pgMar w:footer="1263" w:top="720" w:bottom="1460" w:left="620" w:right="600"/>
        </w:sectPr>
      </w:pPr>
    </w:p>
    <w:p>
      <w:pPr>
        <w:spacing w:before="40"/>
        <w:ind w:left="100" w:right="0" w:firstLine="0"/>
        <w:jc w:val="left"/>
        <w:rPr>
          <w:rFonts w:ascii="Gotham Bold" w:hAnsi="Gotham Bold" w:cs="Gotham Bold" w:eastAsia="Gotham Bold"/>
          <w:sz w:val="30"/>
          <w:szCs w:val="30"/>
        </w:rPr>
      </w:pPr>
      <w:r>
        <w:rPr>
          <w:rFonts w:ascii="Gotham Bold"/>
          <w:b/>
          <w:color w:val="231F20"/>
          <w:spacing w:val="-7"/>
          <w:sz w:val="30"/>
        </w:rPr>
        <w:t>PART</w:t>
      </w:r>
      <w:r>
        <w:rPr>
          <w:rFonts w:ascii="Gotham Bold"/>
          <w:b/>
          <w:color w:val="231F20"/>
          <w:spacing w:val="-58"/>
          <w:sz w:val="30"/>
        </w:rPr>
        <w:t> </w:t>
      </w:r>
      <w:r>
        <w:rPr>
          <w:rFonts w:ascii="Gotham Bold"/>
          <w:b/>
          <w:color w:val="231F20"/>
          <w:sz w:val="30"/>
        </w:rPr>
        <w:t>II</w:t>
      </w:r>
      <w:r>
        <w:rPr>
          <w:rFonts w:ascii="Gotham Bold"/>
          <w:sz w:val="30"/>
        </w:rPr>
      </w:r>
    </w:p>
    <w:p>
      <w:pPr>
        <w:spacing w:line="240" w:lineRule="auto" w:before="12"/>
        <w:rPr>
          <w:rFonts w:ascii="Gotham Bold" w:hAnsi="Gotham Bold" w:cs="Gotham Bold" w:eastAsia="Gotham Bold"/>
          <w:b/>
          <w:bCs/>
          <w:sz w:val="23"/>
          <w:szCs w:val="23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0"/>
        <w:gridCol w:w="5210"/>
      </w:tblGrid>
      <w:tr>
        <w:trPr>
          <w:trHeight w:val="1296" w:hRule="exact"/>
        </w:trPr>
        <w:tc>
          <w:tcPr>
            <w:tcW w:w="1042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146"/>
              <w:ind w:left="8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Launch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1296" w:hRule="exact"/>
        </w:trPr>
        <w:tc>
          <w:tcPr>
            <w:tcW w:w="52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7"/>
              <w:ind w:left="8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will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teacher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do?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2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7"/>
              <w:ind w:left="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will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children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do?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296" w:hRule="exact"/>
        </w:trPr>
        <w:tc>
          <w:tcPr>
            <w:tcW w:w="1042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145"/>
              <w:ind w:left="8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Exploration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1296" w:hRule="exact"/>
        </w:trPr>
        <w:tc>
          <w:tcPr>
            <w:tcW w:w="52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7"/>
              <w:ind w:left="8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will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teacher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do?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2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7"/>
              <w:ind w:left="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will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children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do?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296" w:hRule="exact"/>
        </w:trPr>
        <w:tc>
          <w:tcPr>
            <w:tcW w:w="1042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145"/>
              <w:ind w:left="8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Summarize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1296" w:hRule="exact"/>
        </w:trPr>
        <w:tc>
          <w:tcPr>
            <w:tcW w:w="52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7"/>
              <w:ind w:left="8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will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teacher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do?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2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6"/>
              <w:ind w:left="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will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children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do?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1296" w:hRule="exact"/>
        </w:trPr>
        <w:tc>
          <w:tcPr>
            <w:tcW w:w="1042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145"/>
              <w:ind w:left="8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Taking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Action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1296" w:hRule="exact"/>
        </w:trPr>
        <w:tc>
          <w:tcPr>
            <w:tcW w:w="1042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 w:before="145"/>
              <w:ind w:left="80" w:right="0"/>
              <w:jc w:val="left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Stakeholder</w:t>
            </w:r>
            <w:r>
              <w:rPr>
                <w:rFonts w:ascii="Gotham Bold"/>
                <w:b/>
                <w:color w:val="231F20"/>
                <w:spacing w:val="5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Communication</w:t>
            </w:r>
            <w:r>
              <w:rPr>
                <w:rFonts w:ascii="Gotham Bold"/>
                <w:sz w:val="18"/>
              </w:rPr>
            </w:r>
          </w:p>
        </w:tc>
      </w:tr>
      <w:tr>
        <w:trPr>
          <w:trHeight w:val="1296" w:hRule="exact"/>
        </w:trPr>
        <w:tc>
          <w:tcPr>
            <w:tcW w:w="52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6"/>
              <w:ind w:left="8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is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teacher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communicating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lesson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goals?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52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6"/>
              <w:ind w:left="7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b w:val="0"/>
                <w:color w:val="231F20"/>
                <w:sz w:val="18"/>
              </w:rPr>
              <w:t>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children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communicating</w:t>
            </w:r>
            <w:r>
              <w:rPr>
                <w:rFonts w:ascii="Gotham Book"/>
                <w:b w:val="0"/>
                <w:color w:val="231F20"/>
                <w:sz w:val="18"/>
              </w:rPr>
              <w:t> their learning?</w:t>
            </w:r>
            <w:r>
              <w:rPr>
                <w:rFonts w:ascii="Gotham Book"/>
                <w:sz w:val="18"/>
              </w:rPr>
            </w:r>
          </w:p>
        </w:tc>
      </w:tr>
    </w:tbl>
    <w:sectPr>
      <w:pgSz w:w="12240" w:h="15840"/>
      <w:pgMar w:header="0" w:footer="1263" w:top="640" w:bottom="146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Gotham Book">
    <w:altName w:val="Gotham Book"/>
    <w:charset w:val="0"/>
    <w:family w:val="modern"/>
    <w:pitch w:val="variable"/>
  </w:font>
  <w:font w:name="Gotham Bold">
    <w:altName w:val="Gotham Bold"/>
    <w:charset w:val="0"/>
    <w:family w:val="modern"/>
    <w:pitch w:val="variable"/>
  </w:font>
  <w:font w:name="Avallon Alt">
    <w:altName w:val="Avallon Alt"/>
    <w:charset w:val="0"/>
    <w:family w:val="modern"/>
    <w:pitch w:val="variable"/>
  </w:font>
  <w:font w:name="Gotham Black">
    <w:altName w:val="Gotham Black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18.225037pt;width:542.050pt;height:40pt;mso-position-horizontal-relative:page;mso-position-vertical-relative:page;z-index:-5368" type="#_x0000_t202" filled="false" stroked="false">
          <v:textbox inset="0,0,0,0">
            <w:txbxContent>
              <w:p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b w:val="0"/>
                    <w:color w:val="231F20"/>
                    <w:spacing w:val="-2"/>
                  </w:rPr>
                  <w:t>Retrieved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from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</w:rPr>
                  <w:t>the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companion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website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Early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Elementary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2"/>
                  </w:rPr>
                  <w:t>Lessons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Explore,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and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Respond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Social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Injustice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89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by </w:t>
                </w:r>
                <w:r>
                  <w:rPr>
                    <w:b w:val="0"/>
                    <w:color w:val="231F20"/>
                    <w:spacing w:val="-1"/>
                  </w:rPr>
                  <w:t>Courtney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Koestler,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Jennifer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4"/>
                  </w:rPr>
                  <w:t>Ward,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Maria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del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Rosario</w:t>
                </w:r>
                <w:r>
                  <w:rPr>
                    <w:b w:val="0"/>
                    <w:color w:val="231F20"/>
                    <w:spacing w:val="-2"/>
                  </w:rPr>
                  <w:t> Zavala, </w:t>
                </w:r>
                <w:r>
                  <w:rPr>
                    <w:b w:val="0"/>
                    <w:color w:val="231F20"/>
                    <w:spacing w:val="-6"/>
                  </w:rPr>
                  <w:t>Tonya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Gau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Bartell,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and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colleagues.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Series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Editor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Brian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R.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Lawler.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Thousand</w:t>
                </w:r>
                <w:r>
                  <w:rPr>
                    <w:b w:val="0"/>
                    <w:color w:val="231F20"/>
                    <w:spacing w:val="105"/>
                  </w:rPr>
                  <w:t> </w:t>
                </w:r>
                <w:r>
                  <w:rPr>
                    <w:b w:val="0"/>
                    <w:color w:val="231F20"/>
                  </w:rPr>
                  <w:t>Oaks,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CA: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Corwin,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hyperlink r:id="rId1">
                  <w:r>
                    <w:rPr>
                      <w:b w:val="0"/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Copyright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©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2023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Corwin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Press,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Inc.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All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rights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reserved.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Reproduction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authorized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educational</w:t>
                </w:r>
                <w:r>
                  <w:rPr>
                    <w:b w:val="0"/>
                    <w:color w:val="231F20"/>
                    <w:spacing w:val="77"/>
                  </w:rPr>
                  <w:t> </w:t>
                </w:r>
                <w:r>
                  <w:rPr>
                    <w:b w:val="0"/>
                    <w:color w:val="231F20"/>
                  </w:rPr>
                  <w:t>use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educators,</w:t>
                </w:r>
                <w:r>
                  <w:rPr>
                    <w:b w:val="0"/>
                    <w:color w:val="231F20"/>
                  </w:rPr>
                  <w:t> local school </w:t>
                </w:r>
                <w:r>
                  <w:rPr>
                    <w:b w:val="0"/>
                    <w:color w:val="231F20"/>
                    <w:spacing w:val="-1"/>
                  </w:rPr>
                  <w:t>sites,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and/or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noncommercial</w:t>
                </w:r>
                <w:r>
                  <w:rPr>
                    <w:b w:val="0"/>
                    <w:color w:val="231F20"/>
                  </w:rPr>
                  <w:t> or </w:t>
                </w:r>
                <w:r>
                  <w:rPr>
                    <w:b w:val="0"/>
                    <w:color w:val="231F20"/>
                    <w:spacing w:val="-1"/>
                  </w:rPr>
                  <w:t>nonprofit</w:t>
                </w:r>
                <w:r>
                  <w:rPr>
                    <w:b w:val="0"/>
                    <w:color w:val="231F20"/>
                  </w:rPr>
                  <w:t> entities </w:t>
                </w:r>
                <w:r>
                  <w:rPr>
                    <w:b w:val="0"/>
                    <w:color w:val="231F20"/>
                    <w:spacing w:val="-1"/>
                  </w:rPr>
                  <w:t>that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have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purchased</w:t>
                </w:r>
                <w:r>
                  <w:rPr>
                    <w:b w:val="0"/>
                    <w:color w:val="231F20"/>
                  </w:rPr>
                  <w:t> the book.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20"/>
    </w:pPr>
    <w:rPr>
      <w:rFonts w:ascii="Gotham Book" w:hAnsi="Gotham Book" w:eastAsia="Gotham Book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40"/>
      <w:ind w:left="100"/>
      <w:outlineLvl w:val="1"/>
    </w:pPr>
    <w:rPr>
      <w:rFonts w:ascii="Gotham Bold" w:hAnsi="Gotham Bold" w:eastAsia="Gotham Bold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2022-07-13T17:44:13Z</dcterms:created>
  <dcterms:modified xsi:type="dcterms:W3CDTF">2022-07-13T17:44:13Z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2022-07-13T00:00:00Z</vt:filetime>
  </property>
</Properties>
</file>