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054" w:rsidRDefault="00474C2E">
      <w:pPr>
        <w:spacing w:line="933" w:lineRule="exact"/>
        <w:ind w:left="100"/>
        <w:rPr>
          <w:rFonts w:ascii="Avallon Alt" w:eastAsia="Avallon Alt" w:hAnsi="Avallon Alt" w:cs="Avallon Alt"/>
          <w:sz w:val="76"/>
          <w:szCs w:val="76"/>
        </w:rPr>
      </w:pPr>
      <w:r>
        <w:rPr>
          <w:rFonts w:ascii="Avallon Alt"/>
          <w:color w:val="231F20"/>
          <w:sz w:val="76"/>
        </w:rPr>
        <w:t>Social</w:t>
      </w:r>
      <w:r>
        <w:rPr>
          <w:rFonts w:ascii="Avallon Alt"/>
          <w:color w:val="231F20"/>
          <w:spacing w:val="1"/>
          <w:sz w:val="76"/>
        </w:rPr>
        <w:t xml:space="preserve"> </w:t>
      </w:r>
      <w:r>
        <w:rPr>
          <w:rFonts w:ascii="Avallon Alt"/>
          <w:color w:val="231F20"/>
          <w:sz w:val="76"/>
        </w:rPr>
        <w:t>Justice</w:t>
      </w:r>
      <w:r>
        <w:rPr>
          <w:rFonts w:ascii="Avallon Alt"/>
          <w:color w:val="231F20"/>
          <w:spacing w:val="1"/>
          <w:sz w:val="76"/>
        </w:rPr>
        <w:t xml:space="preserve"> </w:t>
      </w:r>
      <w:r>
        <w:rPr>
          <w:rFonts w:ascii="Avallon Alt"/>
          <w:color w:val="231F20"/>
          <w:sz w:val="76"/>
        </w:rPr>
        <w:t>Mathematics</w:t>
      </w:r>
      <w:r>
        <w:rPr>
          <w:rFonts w:ascii="Avallon Alt"/>
          <w:color w:val="231F20"/>
          <w:spacing w:val="1"/>
          <w:sz w:val="76"/>
        </w:rPr>
        <w:t xml:space="preserve"> </w:t>
      </w:r>
      <w:r>
        <w:rPr>
          <w:rFonts w:ascii="Avallon Alt"/>
          <w:color w:val="231F20"/>
          <w:sz w:val="76"/>
        </w:rPr>
        <w:t>Lesson</w:t>
      </w:r>
      <w:r>
        <w:rPr>
          <w:rFonts w:ascii="Avallon Alt"/>
          <w:color w:val="231F20"/>
          <w:spacing w:val="1"/>
          <w:sz w:val="76"/>
        </w:rPr>
        <w:t xml:space="preserve"> </w:t>
      </w:r>
      <w:r>
        <w:rPr>
          <w:rFonts w:ascii="Avallon Alt"/>
          <w:color w:val="231F20"/>
          <w:sz w:val="76"/>
        </w:rPr>
        <w:t>Planner</w:t>
      </w:r>
    </w:p>
    <w:p w:rsidR="00F81054" w:rsidRDefault="00474C2E">
      <w:pPr>
        <w:pStyle w:val="Heading1"/>
        <w:spacing w:before="198"/>
        <w:rPr>
          <w:b w:val="0"/>
          <w:bCs w:val="0"/>
        </w:rPr>
      </w:pPr>
      <w:r>
        <w:rPr>
          <w:color w:val="231F20"/>
          <w:spacing w:val="-7"/>
        </w:rPr>
        <w:t>PART</w:t>
      </w:r>
      <w:r>
        <w:rPr>
          <w:color w:val="231F20"/>
          <w:spacing w:val="-49"/>
        </w:rPr>
        <w:t xml:space="preserve"> </w:t>
      </w:r>
      <w:r>
        <w:rPr>
          <w:color w:val="231F20"/>
        </w:rPr>
        <w:t>I</w:t>
      </w:r>
    </w:p>
    <w:p w:rsidR="00F81054" w:rsidRDefault="00F81054">
      <w:pPr>
        <w:rPr>
          <w:rFonts w:ascii="Gotham Black" w:eastAsia="Gotham Black" w:hAnsi="Gotham Black" w:cs="Gotham Black"/>
          <w:b/>
          <w:bCs/>
          <w:sz w:val="20"/>
          <w:szCs w:val="20"/>
        </w:rPr>
      </w:pPr>
    </w:p>
    <w:p w:rsidR="00F81054" w:rsidRDefault="00F81054">
      <w:pPr>
        <w:spacing w:before="7"/>
        <w:rPr>
          <w:rFonts w:ascii="Gotham Black" w:eastAsia="Gotham Black" w:hAnsi="Gotham Black" w:cs="Gotham Black"/>
          <w:b/>
          <w:bCs/>
          <w:sz w:val="11"/>
          <w:szCs w:val="1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8"/>
        <w:gridCol w:w="3587"/>
        <w:gridCol w:w="3588"/>
      </w:tblGrid>
      <w:tr w:rsidR="00F81054">
        <w:trPr>
          <w:trHeight w:hRule="exact" w:val="552"/>
        </w:trPr>
        <w:tc>
          <w:tcPr>
            <w:tcW w:w="10763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 w:rsidR="00F81054" w:rsidRDefault="00474C2E">
            <w:pPr>
              <w:pStyle w:val="TableParagraph"/>
              <w:spacing w:before="131"/>
              <w:ind w:left="80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pacing w:val="-2"/>
                <w:sz w:val="24"/>
              </w:rPr>
              <w:t>CONTENT</w:t>
            </w:r>
          </w:p>
        </w:tc>
      </w:tr>
      <w:tr w:rsidR="00F81054">
        <w:trPr>
          <w:trHeight w:hRule="exact" w:val="800"/>
        </w:trPr>
        <w:tc>
          <w:tcPr>
            <w:tcW w:w="717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1054" w:rsidRDefault="00474C2E">
            <w:pPr>
              <w:pStyle w:val="TableParagraph"/>
              <w:spacing w:before="146"/>
              <w:ind w:left="170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Essential</w:t>
            </w:r>
            <w:r>
              <w:rPr>
                <w:rFonts w:ascii="Gotham Bold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Mathematics</w:t>
            </w:r>
            <w:r>
              <w:rPr>
                <w:rFonts w:ascii="Gotham Bold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Concepts</w:t>
            </w:r>
          </w:p>
        </w:tc>
        <w:tc>
          <w:tcPr>
            <w:tcW w:w="35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1054" w:rsidRDefault="00474C2E">
            <w:pPr>
              <w:pStyle w:val="TableParagraph"/>
              <w:spacing w:before="146"/>
              <w:ind w:left="170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Mathematical</w:t>
            </w:r>
            <w:r>
              <w:rPr>
                <w:rFonts w:ascii="Gotham Bold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Practices</w:t>
            </w:r>
          </w:p>
        </w:tc>
      </w:tr>
      <w:tr w:rsidR="00F81054">
        <w:trPr>
          <w:trHeight w:hRule="exact" w:val="1100"/>
        </w:trPr>
        <w:tc>
          <w:tcPr>
            <w:tcW w:w="10763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1054" w:rsidRDefault="00474C2E">
            <w:pPr>
              <w:pStyle w:val="TableParagraph"/>
              <w:spacing w:before="146"/>
              <w:ind w:left="170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Social</w:t>
            </w:r>
            <w:r>
              <w:rPr>
                <w:rFonts w:ascii="Gotham Bold"/>
                <w:b/>
                <w:color w:val="231F20"/>
                <w:spacing w:val="-41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2"/>
                <w:sz w:val="18"/>
              </w:rPr>
              <w:t>Justice</w:t>
            </w:r>
            <w:r>
              <w:rPr>
                <w:rFonts w:ascii="Gotham Bold"/>
                <w:b/>
                <w:color w:val="231F20"/>
                <w:spacing w:val="-40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2"/>
                <w:sz w:val="18"/>
              </w:rPr>
              <w:t>Issue</w:t>
            </w:r>
            <w:r>
              <w:rPr>
                <w:rFonts w:ascii="Gotham Bold"/>
                <w:b/>
                <w:color w:val="231F20"/>
                <w:spacing w:val="-40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or</w:t>
            </w:r>
            <w:r>
              <w:rPr>
                <w:rFonts w:ascii="Gotham Bold"/>
                <w:b/>
                <w:color w:val="231F20"/>
                <w:spacing w:val="-40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2"/>
                <w:sz w:val="18"/>
              </w:rPr>
              <w:t>Standards</w:t>
            </w:r>
            <w:r>
              <w:rPr>
                <w:rFonts w:ascii="Gotham Bold"/>
                <w:b/>
                <w:color w:val="231F20"/>
                <w:spacing w:val="-40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(Middle</w:t>
            </w:r>
            <w:r>
              <w:rPr>
                <w:rFonts w:ascii="Gotham Bold"/>
                <w:b/>
                <w:color w:val="231F20"/>
                <w:spacing w:val="-40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School</w:t>
            </w:r>
            <w:r>
              <w:rPr>
                <w:rFonts w:ascii="Gotham Bold"/>
                <w:b/>
                <w:color w:val="231F20"/>
                <w:spacing w:val="-40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3"/>
                <w:sz w:val="18"/>
              </w:rPr>
              <w:t>Outcomes)</w:t>
            </w:r>
          </w:p>
        </w:tc>
      </w:tr>
      <w:tr w:rsidR="00F81054">
        <w:trPr>
          <w:trHeight w:hRule="exact" w:val="552"/>
        </w:trPr>
        <w:tc>
          <w:tcPr>
            <w:tcW w:w="10763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 w:rsidR="00F81054" w:rsidRDefault="00474C2E">
            <w:pPr>
              <w:pStyle w:val="TableParagraph"/>
              <w:spacing w:before="131"/>
              <w:ind w:left="80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pacing w:val="-2"/>
                <w:sz w:val="24"/>
              </w:rPr>
              <w:t>CONTEXT</w:t>
            </w:r>
          </w:p>
        </w:tc>
      </w:tr>
      <w:tr w:rsidR="00F81054">
        <w:trPr>
          <w:trHeight w:hRule="exact" w:val="800"/>
        </w:trPr>
        <w:tc>
          <w:tcPr>
            <w:tcW w:w="35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1054" w:rsidRDefault="00474C2E">
            <w:pPr>
              <w:pStyle w:val="TableParagraph"/>
              <w:spacing w:before="146"/>
              <w:ind w:left="170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Purpose</w:t>
            </w:r>
          </w:p>
        </w:tc>
        <w:tc>
          <w:tcPr>
            <w:tcW w:w="717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1054" w:rsidRDefault="00F81054"/>
        </w:tc>
      </w:tr>
      <w:tr w:rsidR="00F81054">
        <w:trPr>
          <w:trHeight w:hRule="exact" w:val="800"/>
        </w:trPr>
        <w:tc>
          <w:tcPr>
            <w:tcW w:w="35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1054" w:rsidRDefault="00474C2E">
            <w:pPr>
              <w:pStyle w:val="TableParagraph"/>
              <w:spacing w:before="146"/>
              <w:ind w:left="170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Audience</w:t>
            </w:r>
          </w:p>
        </w:tc>
        <w:tc>
          <w:tcPr>
            <w:tcW w:w="717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1054" w:rsidRDefault="00F81054"/>
        </w:tc>
      </w:tr>
      <w:tr w:rsidR="00F81054">
        <w:trPr>
          <w:trHeight w:hRule="exact" w:val="800"/>
        </w:trPr>
        <w:tc>
          <w:tcPr>
            <w:tcW w:w="35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1054" w:rsidRDefault="00474C2E">
            <w:pPr>
              <w:pStyle w:val="TableParagraph"/>
              <w:spacing w:before="146"/>
              <w:ind w:left="170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Allies</w:t>
            </w:r>
          </w:p>
        </w:tc>
        <w:tc>
          <w:tcPr>
            <w:tcW w:w="717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1054" w:rsidRDefault="00F81054"/>
        </w:tc>
      </w:tr>
      <w:tr w:rsidR="00F81054">
        <w:trPr>
          <w:trHeight w:hRule="exact" w:val="800"/>
        </w:trPr>
        <w:tc>
          <w:tcPr>
            <w:tcW w:w="35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1054" w:rsidRDefault="00474C2E">
            <w:pPr>
              <w:pStyle w:val="TableParagraph"/>
              <w:spacing w:before="146"/>
              <w:ind w:left="170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Timing</w:t>
            </w:r>
          </w:p>
        </w:tc>
        <w:tc>
          <w:tcPr>
            <w:tcW w:w="717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1054" w:rsidRDefault="00F81054"/>
        </w:tc>
      </w:tr>
      <w:tr w:rsidR="00F81054">
        <w:trPr>
          <w:trHeight w:hRule="exact" w:val="552"/>
        </w:trPr>
        <w:tc>
          <w:tcPr>
            <w:tcW w:w="10763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 w:rsidR="00F81054" w:rsidRDefault="00474C2E">
            <w:pPr>
              <w:pStyle w:val="TableParagraph"/>
              <w:spacing w:before="131"/>
              <w:ind w:left="80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w w:val="95"/>
                <w:sz w:val="24"/>
              </w:rPr>
              <w:t>WHEN</w:t>
            </w:r>
            <w:r>
              <w:rPr>
                <w:rFonts w:ascii="Gotham Black"/>
                <w:b/>
                <w:color w:val="FFFFFF"/>
                <w:spacing w:val="-5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w w:val="95"/>
                <w:sz w:val="24"/>
              </w:rPr>
              <w:t>(in</w:t>
            </w:r>
            <w:r>
              <w:rPr>
                <w:rFonts w:ascii="Gotham Black"/>
                <w:b/>
                <w:color w:val="FFFFFF"/>
                <w:spacing w:val="-4"/>
                <w:w w:val="95"/>
                <w:sz w:val="24"/>
              </w:rPr>
              <w:t xml:space="preserve"> </w:t>
            </w:r>
            <w:r>
              <w:rPr>
                <w:rFonts w:ascii="Gotham Black"/>
                <w:b/>
                <w:color w:val="FFFFFF"/>
                <w:w w:val="95"/>
                <w:sz w:val="24"/>
              </w:rPr>
              <w:t>unit)</w:t>
            </w:r>
          </w:p>
        </w:tc>
      </w:tr>
      <w:tr w:rsidR="00F81054">
        <w:trPr>
          <w:trHeight w:hRule="exact" w:val="510"/>
        </w:trPr>
        <w:tc>
          <w:tcPr>
            <w:tcW w:w="717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1054" w:rsidRDefault="00474C2E">
            <w:pPr>
              <w:pStyle w:val="TableParagraph"/>
              <w:tabs>
                <w:tab w:val="left" w:pos="1416"/>
                <w:tab w:val="left" w:pos="2589"/>
                <w:tab w:val="left" w:pos="3455"/>
                <w:tab w:val="left" w:pos="4076"/>
              </w:tabs>
              <w:spacing w:before="147"/>
              <w:ind w:left="1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Circle</w:t>
            </w:r>
            <w:r>
              <w:rPr>
                <w:rFonts w:ascii="Gotham Bold"/>
                <w:b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one: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ab/>
            </w:r>
            <w:r>
              <w:rPr>
                <w:rFonts w:ascii="Gotham Book"/>
                <w:color w:val="231F20"/>
                <w:w w:val="95"/>
                <w:sz w:val="18"/>
              </w:rPr>
              <w:t>Beginning</w:t>
            </w:r>
            <w:r>
              <w:rPr>
                <w:rFonts w:ascii="Gotham Book"/>
                <w:color w:val="231F20"/>
                <w:w w:val="95"/>
                <w:sz w:val="18"/>
              </w:rPr>
              <w:tab/>
              <w:t>Middle</w:t>
            </w:r>
            <w:r>
              <w:rPr>
                <w:rFonts w:ascii="Gotham Book"/>
                <w:color w:val="231F20"/>
                <w:w w:val="95"/>
                <w:sz w:val="18"/>
              </w:rPr>
              <w:tab/>
            </w:r>
            <w:r>
              <w:rPr>
                <w:rFonts w:ascii="Gotham Book"/>
                <w:color w:val="231F20"/>
                <w:sz w:val="18"/>
              </w:rPr>
              <w:t>End</w:t>
            </w:r>
            <w:r>
              <w:rPr>
                <w:rFonts w:ascii="Gotham Book"/>
                <w:color w:val="231F20"/>
                <w:sz w:val="18"/>
              </w:rPr>
              <w:tab/>
              <w:t xml:space="preserve">Special </w:t>
            </w:r>
            <w:r>
              <w:rPr>
                <w:rFonts w:ascii="Gotham Book"/>
                <w:color w:val="231F20"/>
                <w:spacing w:val="-1"/>
                <w:sz w:val="18"/>
              </w:rPr>
              <w:t>Lesson</w:t>
            </w:r>
          </w:p>
        </w:tc>
        <w:tc>
          <w:tcPr>
            <w:tcW w:w="35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1054" w:rsidRDefault="00474C2E">
            <w:pPr>
              <w:pStyle w:val="TableParagraph"/>
              <w:tabs>
                <w:tab w:val="left" w:pos="2797"/>
              </w:tabs>
              <w:spacing w:before="147"/>
              <w:ind w:left="80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w w:val="95"/>
                <w:sz w:val="18"/>
              </w:rPr>
              <w:t>Number</w:t>
            </w:r>
            <w:r>
              <w:rPr>
                <w:rFonts w:ascii="Gotham Bol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of</w:t>
            </w:r>
            <w:r>
              <w:rPr>
                <w:rFonts w:ascii="Gotham Bold"/>
                <w:b/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periods:</w:t>
            </w:r>
            <w:r>
              <w:rPr>
                <w:rFonts w:ascii="Gotham Bol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w w:val="91"/>
                <w:sz w:val="18"/>
                <w:u w:val="single" w:color="231F20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  <w:u w:val="single" w:color="231F20"/>
              </w:rPr>
              <w:tab/>
            </w:r>
          </w:p>
        </w:tc>
      </w:tr>
      <w:tr w:rsidR="00F81054">
        <w:trPr>
          <w:trHeight w:hRule="exact" w:val="1100"/>
        </w:trPr>
        <w:tc>
          <w:tcPr>
            <w:tcW w:w="10763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1054" w:rsidRDefault="00474C2E">
            <w:pPr>
              <w:pStyle w:val="TableParagraph"/>
              <w:spacing w:before="146"/>
              <w:ind w:left="170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Benefits</w:t>
            </w:r>
          </w:p>
        </w:tc>
      </w:tr>
      <w:tr w:rsidR="00F81054">
        <w:trPr>
          <w:trHeight w:hRule="exact" w:val="552"/>
        </w:trPr>
        <w:tc>
          <w:tcPr>
            <w:tcW w:w="10763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 w:rsidR="00F81054" w:rsidRDefault="00474C2E">
            <w:pPr>
              <w:pStyle w:val="TableParagraph"/>
              <w:spacing w:before="131"/>
              <w:ind w:left="80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pacing w:val="-8"/>
                <w:sz w:val="24"/>
              </w:rPr>
              <w:t>HOW</w:t>
            </w:r>
          </w:p>
        </w:tc>
      </w:tr>
      <w:tr w:rsidR="00F81054">
        <w:trPr>
          <w:trHeight w:hRule="exact" w:val="510"/>
        </w:trPr>
        <w:tc>
          <w:tcPr>
            <w:tcW w:w="10763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1054" w:rsidRDefault="00474C2E">
            <w:pPr>
              <w:pStyle w:val="TableParagraph"/>
              <w:tabs>
                <w:tab w:val="left" w:pos="1416"/>
                <w:tab w:val="left" w:pos="3356"/>
                <w:tab w:val="left" w:pos="5046"/>
                <w:tab w:val="left" w:pos="7410"/>
              </w:tabs>
              <w:spacing w:before="147"/>
              <w:ind w:left="1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Circle</w:t>
            </w:r>
            <w:r>
              <w:rPr>
                <w:rFonts w:ascii="Gotham Bold"/>
                <w:b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one: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ab/>
            </w:r>
            <w:r>
              <w:rPr>
                <w:rFonts w:ascii="Gotham Book"/>
                <w:color w:val="231F20"/>
                <w:spacing w:val="-1"/>
                <w:sz w:val="18"/>
              </w:rPr>
              <w:t>Mathematics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5"/>
                <w:sz w:val="18"/>
              </w:rPr>
              <w:t>Tasks</w:t>
            </w:r>
            <w:r>
              <w:rPr>
                <w:rFonts w:ascii="Gotham Book"/>
                <w:color w:val="231F20"/>
                <w:spacing w:val="-5"/>
                <w:sz w:val="18"/>
              </w:rPr>
              <w:tab/>
            </w:r>
            <w:r>
              <w:rPr>
                <w:rFonts w:ascii="Gotham Book"/>
                <w:color w:val="231F20"/>
                <w:spacing w:val="-3"/>
                <w:sz w:val="18"/>
              </w:rPr>
              <w:t>Three-Act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5"/>
                <w:sz w:val="18"/>
              </w:rPr>
              <w:t>Tasks</w:t>
            </w:r>
            <w:r>
              <w:rPr>
                <w:rFonts w:ascii="Gotham Book"/>
                <w:color w:val="231F20"/>
                <w:spacing w:val="-5"/>
                <w:sz w:val="18"/>
              </w:rPr>
              <w:tab/>
            </w:r>
            <w:r>
              <w:rPr>
                <w:rFonts w:ascii="Gotham Book"/>
                <w:color w:val="231F20"/>
                <w:spacing w:val="-1"/>
                <w:sz w:val="18"/>
              </w:rPr>
              <w:t>Project-Based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Learning</w:t>
            </w:r>
            <w:r>
              <w:rPr>
                <w:rFonts w:ascii="Gotham Book"/>
                <w:color w:val="231F20"/>
                <w:spacing w:val="-1"/>
                <w:sz w:val="18"/>
              </w:rPr>
              <w:tab/>
            </w:r>
            <w:r>
              <w:rPr>
                <w:rFonts w:ascii="Gotham Book"/>
                <w:color w:val="231F20"/>
                <w:sz w:val="18"/>
              </w:rPr>
              <w:t>Other</w:t>
            </w:r>
          </w:p>
        </w:tc>
      </w:tr>
      <w:tr w:rsidR="00F81054">
        <w:trPr>
          <w:trHeight w:hRule="exact" w:val="552"/>
        </w:trPr>
        <w:tc>
          <w:tcPr>
            <w:tcW w:w="10763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 w:rsidR="00F81054" w:rsidRDefault="00474C2E">
            <w:pPr>
              <w:pStyle w:val="TableParagraph"/>
              <w:spacing w:before="131"/>
              <w:ind w:left="80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z w:val="24"/>
              </w:rPr>
              <w:t>OU</w:t>
            </w:r>
            <w:r>
              <w:rPr>
                <w:rFonts w:ascii="Gotham Black"/>
                <w:b/>
                <w:color w:val="FFFFFF"/>
                <w:spacing w:val="-9"/>
                <w:sz w:val="24"/>
              </w:rPr>
              <w:t>T</w:t>
            </w:r>
            <w:r>
              <w:rPr>
                <w:rFonts w:ascii="Gotham Black"/>
                <w:b/>
                <w:color w:val="FFFFFF"/>
                <w:spacing w:val="-6"/>
                <w:sz w:val="24"/>
              </w:rPr>
              <w:t>C</w:t>
            </w:r>
            <w:r>
              <w:rPr>
                <w:rFonts w:ascii="Gotham Black"/>
                <w:b/>
                <w:color w:val="FFFFFF"/>
                <w:sz w:val="24"/>
              </w:rPr>
              <w:t>OME</w:t>
            </w:r>
            <w:r>
              <w:rPr>
                <w:rFonts w:ascii="Gotham Black"/>
                <w:b/>
                <w:color w:val="FFFFFF"/>
                <w:spacing w:val="-31"/>
                <w:sz w:val="24"/>
              </w:rPr>
              <w:t>/</w:t>
            </w:r>
            <w:r>
              <w:rPr>
                <w:rFonts w:ascii="Gotham Black"/>
                <w:b/>
                <w:color w:val="FFFFFF"/>
                <w:spacing w:val="-12"/>
                <w:sz w:val="24"/>
              </w:rPr>
              <w:t>A</w:t>
            </w:r>
            <w:r>
              <w:rPr>
                <w:rFonts w:ascii="Gotham Black"/>
                <w:b/>
                <w:color w:val="FFFFFF"/>
                <w:sz w:val="24"/>
              </w:rPr>
              <w:t>CTIONS</w:t>
            </w:r>
          </w:p>
        </w:tc>
      </w:tr>
      <w:tr w:rsidR="00F81054">
        <w:trPr>
          <w:trHeight w:hRule="exact" w:val="884"/>
        </w:trPr>
        <w:tc>
          <w:tcPr>
            <w:tcW w:w="10763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1054" w:rsidRDefault="00F81054"/>
        </w:tc>
      </w:tr>
    </w:tbl>
    <w:p w:rsidR="00F81054" w:rsidRDefault="00F81054">
      <w:pPr>
        <w:sectPr w:rsidR="00F81054">
          <w:footerReference w:type="default" r:id="rId6"/>
          <w:type w:val="continuous"/>
          <w:pgSz w:w="12240" w:h="15840"/>
          <w:pgMar w:top="720" w:right="600" w:bottom="1460" w:left="620" w:header="720" w:footer="1263" w:gutter="0"/>
          <w:cols w:space="720"/>
        </w:sectPr>
      </w:pPr>
    </w:p>
    <w:p w:rsidR="00F81054" w:rsidRDefault="00F81054">
      <w:pPr>
        <w:spacing w:before="11"/>
        <w:rPr>
          <w:rFonts w:ascii="Gotham Black" w:eastAsia="Gotham Black" w:hAnsi="Gotham Black" w:cs="Gotham Black"/>
          <w:b/>
          <w:bCs/>
          <w:sz w:val="29"/>
          <w:szCs w:val="29"/>
        </w:rPr>
      </w:pPr>
    </w:p>
    <w:p w:rsidR="00F81054" w:rsidRDefault="00474C2E">
      <w:pPr>
        <w:spacing w:before="42"/>
        <w:ind w:left="100"/>
        <w:rPr>
          <w:rFonts w:ascii="Gotham Black" w:eastAsia="Gotham Black" w:hAnsi="Gotham Black" w:cs="Gotham Black"/>
          <w:sz w:val="30"/>
          <w:szCs w:val="30"/>
        </w:rPr>
      </w:pPr>
      <w:r>
        <w:rPr>
          <w:rFonts w:ascii="Gotham Black"/>
          <w:b/>
          <w:color w:val="231F20"/>
          <w:spacing w:val="-7"/>
          <w:sz w:val="30"/>
        </w:rPr>
        <w:t>PART</w:t>
      </w:r>
      <w:r>
        <w:rPr>
          <w:rFonts w:ascii="Gotham Black"/>
          <w:b/>
          <w:color w:val="231F20"/>
          <w:spacing w:val="-58"/>
          <w:sz w:val="30"/>
        </w:rPr>
        <w:t xml:space="preserve"> </w:t>
      </w:r>
      <w:r>
        <w:rPr>
          <w:rFonts w:ascii="Gotham Black"/>
          <w:b/>
          <w:color w:val="231F20"/>
          <w:sz w:val="30"/>
        </w:rPr>
        <w:t>II</w:t>
      </w:r>
    </w:p>
    <w:p w:rsidR="00F81054" w:rsidRDefault="00F81054">
      <w:pPr>
        <w:spacing w:before="6"/>
        <w:rPr>
          <w:rFonts w:ascii="Gotham Black" w:eastAsia="Gotham Black" w:hAnsi="Gotham Black" w:cs="Gotham Black"/>
          <w:b/>
          <w:bCs/>
          <w:sz w:val="17"/>
          <w:szCs w:val="1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0"/>
        <w:gridCol w:w="5390"/>
      </w:tblGrid>
      <w:tr w:rsidR="00F81054">
        <w:trPr>
          <w:trHeight w:hRule="exact" w:val="1683"/>
        </w:trPr>
        <w:tc>
          <w:tcPr>
            <w:tcW w:w="1078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F81054" w:rsidRDefault="00474C2E">
            <w:pPr>
              <w:pStyle w:val="TableParagraph"/>
              <w:spacing w:before="146"/>
              <w:ind w:left="169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Introduction/Engagement:</w:t>
            </w:r>
          </w:p>
        </w:tc>
      </w:tr>
      <w:tr w:rsidR="00F81054">
        <w:trPr>
          <w:trHeight w:hRule="exact" w:val="1683"/>
        </w:trPr>
        <w:tc>
          <w:tcPr>
            <w:tcW w:w="5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1054" w:rsidRDefault="00474C2E">
            <w:pPr>
              <w:pStyle w:val="TableParagraph"/>
              <w:spacing w:before="146"/>
              <w:ind w:left="169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What</w:t>
            </w:r>
            <w:r>
              <w:rPr>
                <w:rFonts w:ascii="Gotham Bold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will</w:t>
            </w:r>
            <w:r>
              <w:rPr>
                <w:rFonts w:ascii="Gotham Bold"/>
                <w:b/>
                <w:color w:val="231F20"/>
                <w:spacing w:val="-29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the</w:t>
            </w:r>
            <w:r>
              <w:rPr>
                <w:rFonts w:ascii="Gotham Bold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2"/>
                <w:sz w:val="18"/>
              </w:rPr>
              <w:t>teacher</w:t>
            </w:r>
            <w:r>
              <w:rPr>
                <w:rFonts w:ascii="Gotham Bold"/>
                <w:b/>
                <w:color w:val="231F20"/>
                <w:spacing w:val="-29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5"/>
                <w:sz w:val="18"/>
              </w:rPr>
              <w:t>do?</w:t>
            </w:r>
          </w:p>
        </w:tc>
        <w:tc>
          <w:tcPr>
            <w:tcW w:w="5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1054" w:rsidRDefault="00474C2E">
            <w:pPr>
              <w:pStyle w:val="TableParagraph"/>
              <w:spacing w:before="146"/>
              <w:ind w:left="170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What</w:t>
            </w:r>
            <w:r>
              <w:rPr>
                <w:rFonts w:ascii="Gotham Bold"/>
                <w:b/>
                <w:color w:val="231F20"/>
                <w:spacing w:val="-34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will</w:t>
            </w:r>
            <w:r>
              <w:rPr>
                <w:rFonts w:ascii="Gotham Bold"/>
                <w:b/>
                <w:color w:val="231F20"/>
                <w:spacing w:val="-34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2"/>
                <w:sz w:val="18"/>
              </w:rPr>
              <w:t>students</w:t>
            </w:r>
            <w:r>
              <w:rPr>
                <w:rFonts w:ascii="Gotham 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4"/>
                <w:sz w:val="18"/>
              </w:rPr>
              <w:t>do?</w:t>
            </w:r>
          </w:p>
        </w:tc>
      </w:tr>
      <w:tr w:rsidR="00F81054">
        <w:trPr>
          <w:trHeight w:hRule="exact" w:val="1683"/>
        </w:trPr>
        <w:tc>
          <w:tcPr>
            <w:tcW w:w="1078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F81054" w:rsidRDefault="00474C2E">
            <w:pPr>
              <w:pStyle w:val="TableParagraph"/>
              <w:spacing w:before="146"/>
              <w:ind w:left="169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Investigation/Exploration:</w:t>
            </w:r>
          </w:p>
        </w:tc>
      </w:tr>
      <w:tr w:rsidR="00F81054">
        <w:trPr>
          <w:trHeight w:hRule="exact" w:val="1683"/>
        </w:trPr>
        <w:tc>
          <w:tcPr>
            <w:tcW w:w="5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1054" w:rsidRDefault="00474C2E">
            <w:pPr>
              <w:pStyle w:val="TableParagraph"/>
              <w:spacing w:before="146"/>
              <w:ind w:left="169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What</w:t>
            </w:r>
            <w:r>
              <w:rPr>
                <w:rFonts w:ascii="Gotham Bold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will</w:t>
            </w:r>
            <w:r>
              <w:rPr>
                <w:rFonts w:ascii="Gotham Bold"/>
                <w:b/>
                <w:color w:val="231F20"/>
                <w:spacing w:val="-29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the</w:t>
            </w:r>
            <w:r>
              <w:rPr>
                <w:rFonts w:ascii="Gotham Bold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2"/>
                <w:sz w:val="18"/>
              </w:rPr>
              <w:t>teacher</w:t>
            </w:r>
            <w:r>
              <w:rPr>
                <w:rFonts w:ascii="Gotham Bold"/>
                <w:b/>
                <w:color w:val="231F20"/>
                <w:spacing w:val="-29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5"/>
                <w:sz w:val="18"/>
              </w:rPr>
              <w:t>do?</w:t>
            </w:r>
          </w:p>
        </w:tc>
        <w:tc>
          <w:tcPr>
            <w:tcW w:w="5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1054" w:rsidRDefault="00474C2E">
            <w:pPr>
              <w:pStyle w:val="TableParagraph"/>
              <w:spacing w:before="146"/>
              <w:ind w:left="170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What</w:t>
            </w:r>
            <w:r>
              <w:rPr>
                <w:rFonts w:ascii="Gotham Bold"/>
                <w:b/>
                <w:color w:val="231F20"/>
                <w:spacing w:val="-34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will</w:t>
            </w:r>
            <w:r>
              <w:rPr>
                <w:rFonts w:ascii="Gotham Bold"/>
                <w:b/>
                <w:color w:val="231F20"/>
                <w:spacing w:val="-34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2"/>
                <w:sz w:val="18"/>
              </w:rPr>
              <w:t>students</w:t>
            </w:r>
            <w:r>
              <w:rPr>
                <w:rFonts w:ascii="Gotham 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4"/>
                <w:sz w:val="18"/>
              </w:rPr>
              <w:t>do?</w:t>
            </w:r>
          </w:p>
        </w:tc>
        <w:bookmarkStart w:id="0" w:name="_GoBack"/>
        <w:bookmarkEnd w:id="0"/>
      </w:tr>
      <w:tr w:rsidR="00F81054">
        <w:trPr>
          <w:trHeight w:hRule="exact" w:val="1683"/>
        </w:trPr>
        <w:tc>
          <w:tcPr>
            <w:tcW w:w="1078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F81054" w:rsidRDefault="00474C2E">
            <w:pPr>
              <w:pStyle w:val="TableParagraph"/>
              <w:spacing w:before="146"/>
              <w:ind w:left="169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Share</w:t>
            </w:r>
            <w:r>
              <w:rPr>
                <w:rFonts w:ascii="Gotham Bold"/>
                <w:b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and</w:t>
            </w:r>
            <w:r>
              <w:rPr>
                <w:rFonts w:ascii="Gotham Bold"/>
                <w:b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Discuss:</w:t>
            </w:r>
          </w:p>
        </w:tc>
      </w:tr>
      <w:tr w:rsidR="00F81054">
        <w:trPr>
          <w:trHeight w:hRule="exact" w:val="1683"/>
        </w:trPr>
        <w:tc>
          <w:tcPr>
            <w:tcW w:w="5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1054" w:rsidRDefault="00474C2E">
            <w:pPr>
              <w:pStyle w:val="TableParagraph"/>
              <w:spacing w:before="146"/>
              <w:ind w:left="169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What</w:t>
            </w:r>
            <w:r>
              <w:rPr>
                <w:rFonts w:ascii="Gotham Bold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will</w:t>
            </w:r>
            <w:r>
              <w:rPr>
                <w:rFonts w:ascii="Gotham Bold"/>
                <w:b/>
                <w:color w:val="231F20"/>
                <w:spacing w:val="-29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the</w:t>
            </w:r>
            <w:r>
              <w:rPr>
                <w:rFonts w:ascii="Gotham Bold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2"/>
                <w:sz w:val="18"/>
              </w:rPr>
              <w:t>teacher</w:t>
            </w:r>
            <w:r>
              <w:rPr>
                <w:rFonts w:ascii="Gotham Bold"/>
                <w:b/>
                <w:color w:val="231F20"/>
                <w:spacing w:val="-29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5"/>
                <w:sz w:val="18"/>
              </w:rPr>
              <w:t>do?</w:t>
            </w:r>
          </w:p>
        </w:tc>
        <w:tc>
          <w:tcPr>
            <w:tcW w:w="5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1054" w:rsidRDefault="00474C2E">
            <w:pPr>
              <w:pStyle w:val="TableParagraph"/>
              <w:spacing w:before="146"/>
              <w:ind w:left="170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What</w:t>
            </w:r>
            <w:r>
              <w:rPr>
                <w:rFonts w:ascii="Gotham Bold"/>
                <w:b/>
                <w:color w:val="231F20"/>
                <w:spacing w:val="-34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will</w:t>
            </w:r>
            <w:r>
              <w:rPr>
                <w:rFonts w:ascii="Gotham Bold"/>
                <w:b/>
                <w:color w:val="231F20"/>
                <w:spacing w:val="-34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2"/>
                <w:sz w:val="18"/>
              </w:rPr>
              <w:t>students</w:t>
            </w:r>
            <w:r>
              <w:rPr>
                <w:rFonts w:ascii="Gotham 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4"/>
                <w:sz w:val="18"/>
              </w:rPr>
              <w:t>do?</w:t>
            </w:r>
          </w:p>
        </w:tc>
      </w:tr>
      <w:tr w:rsidR="00F81054" w:rsidTr="00F918CB">
        <w:trPr>
          <w:trHeight w:hRule="exact" w:val="1421"/>
        </w:trPr>
        <w:tc>
          <w:tcPr>
            <w:tcW w:w="1078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F81054" w:rsidRDefault="00474C2E">
            <w:pPr>
              <w:pStyle w:val="TableParagraph"/>
              <w:spacing w:before="146"/>
              <w:ind w:left="169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4"/>
                <w:w w:val="95"/>
                <w:sz w:val="18"/>
              </w:rPr>
              <w:t>T</w:t>
            </w:r>
            <w:r>
              <w:rPr>
                <w:rFonts w:ascii="Gotham Bold"/>
                <w:b/>
                <w:color w:val="231F20"/>
                <w:spacing w:val="-4"/>
                <w:w w:val="95"/>
                <w:sz w:val="18"/>
              </w:rPr>
              <w:t>a</w:t>
            </w:r>
            <w:r>
              <w:rPr>
                <w:rFonts w:ascii="Gotham Bold"/>
                <w:b/>
                <w:color w:val="231F20"/>
                <w:spacing w:val="-4"/>
                <w:w w:val="95"/>
                <w:sz w:val="18"/>
              </w:rPr>
              <w:t>king</w:t>
            </w:r>
            <w:r>
              <w:rPr>
                <w:rFonts w:ascii="Gotham Bold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Action:</w:t>
            </w:r>
          </w:p>
        </w:tc>
      </w:tr>
    </w:tbl>
    <w:p w:rsidR="00474C2E" w:rsidRDefault="00474C2E" w:rsidP="00F918CB"/>
    <w:sectPr w:rsidR="00474C2E">
      <w:pgSz w:w="12240" w:h="15840"/>
      <w:pgMar w:top="1500" w:right="600" w:bottom="1460" w:left="620" w:header="0" w:footer="12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C2E" w:rsidRDefault="00474C2E">
      <w:r>
        <w:separator/>
      </w:r>
    </w:p>
  </w:endnote>
  <w:endnote w:type="continuationSeparator" w:id="0">
    <w:p w:rsidR="00474C2E" w:rsidRDefault="0047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tham Black">
    <w:altName w:val="Gotham Blac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vallon Alt">
    <w:panose1 w:val="00000000000000000000"/>
    <w:charset w:val="00"/>
    <w:family w:val="modern"/>
    <w:notTrueType/>
    <w:pitch w:val="variable"/>
    <w:sig w:usb0="8000000F" w:usb1="0000004A" w:usb2="00000000" w:usb3="00000000" w:csb0="00000001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054" w:rsidRDefault="00474C2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717.85pt;width:542.05pt;height:40pt;z-index:-251658752;mso-position-horizontal-relative:page;mso-position-vertical-relative:page" filled="f" stroked="f">
          <v:textbox inset="0,0,0,0">
            <w:txbxContent>
              <w:p w:rsidR="00F81054" w:rsidRDefault="00474C2E">
                <w:pPr>
                  <w:pStyle w:val="BodyText"/>
                  <w:spacing w:line="250" w:lineRule="auto"/>
                  <w:ind w:right="18"/>
                  <w:jc w:val="both"/>
                </w:pPr>
                <w:r>
                  <w:rPr>
                    <w:color w:val="231F20"/>
                    <w:spacing w:val="-2"/>
                  </w:rPr>
                  <w:t>Retrieved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from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color w:val="231F20"/>
                  </w:rPr>
                  <w:t>the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companion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website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for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</w:rPr>
                  <w:t>Middle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</w:rPr>
                  <w:t>School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Mathematics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2"/>
                  </w:rPr>
                  <w:t>Lessons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to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Explore,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Understand,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</w:rPr>
                  <w:t>and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</w:rPr>
                  <w:t>Respond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to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</w:rPr>
                  <w:t>Social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Injustice</w:t>
                </w:r>
                <w:r>
                  <w:rPr>
                    <w:i/>
                    <w:color w:val="231F20"/>
                    <w:spacing w:val="89"/>
                  </w:rPr>
                  <w:t xml:space="preserve"> </w:t>
                </w:r>
                <w:r>
                  <w:rPr>
                    <w:color w:val="231F20"/>
                    <w:spacing w:val="-2"/>
                  </w:rPr>
                  <w:t>by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Basil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M.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Conway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7"/>
                  </w:rPr>
                  <w:t>IV,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proofErr w:type="spellStart"/>
                <w:r>
                  <w:rPr>
                    <w:color w:val="231F20"/>
                    <w:spacing w:val="-1"/>
                  </w:rPr>
                  <w:t>Lateefah</w:t>
                </w:r>
                <w:proofErr w:type="spellEnd"/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Id-</w:t>
                </w:r>
                <w:proofErr w:type="spellStart"/>
                <w:r>
                  <w:rPr>
                    <w:color w:val="231F20"/>
                  </w:rPr>
                  <w:t>Deen</w:t>
                </w:r>
                <w:proofErr w:type="spellEnd"/>
                <w:r>
                  <w:rPr>
                    <w:color w:val="231F20"/>
                  </w:rPr>
                  <w:t>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Mary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C.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proofErr w:type="spellStart"/>
                <w:r>
                  <w:rPr>
                    <w:color w:val="231F20"/>
                    <w:spacing w:val="-2"/>
                  </w:rPr>
                  <w:t>Raygoza</w:t>
                </w:r>
                <w:proofErr w:type="spellEnd"/>
                <w:r>
                  <w:rPr>
                    <w:color w:val="231F20"/>
                    <w:spacing w:val="-2"/>
                  </w:rPr>
                  <w:t>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Amanda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Ruiz,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John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8"/>
                  </w:rPr>
                  <w:t>W.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Staley,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2"/>
                  </w:rPr>
                  <w:t>Eva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proofErr w:type="spellStart"/>
                <w:r>
                  <w:rPr>
                    <w:color w:val="231F20"/>
                    <w:spacing w:val="-2"/>
                  </w:rPr>
                  <w:t>Thanheiser</w:t>
                </w:r>
                <w:proofErr w:type="spellEnd"/>
                <w:r>
                  <w:rPr>
                    <w:color w:val="231F20"/>
                    <w:spacing w:val="-2"/>
                  </w:rPr>
                  <w:t>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and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Brian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R.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Lawler.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Thousand</w:t>
                </w:r>
                <w:r>
                  <w:rPr>
                    <w:color w:val="231F20"/>
                    <w:spacing w:val="49"/>
                  </w:rPr>
                  <w:t xml:space="preserve"> </w:t>
                </w:r>
                <w:r>
                  <w:rPr>
                    <w:color w:val="231F20"/>
                  </w:rPr>
                  <w:t>Oaks,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CA: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Corwin,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hyperlink r:id="rId1">
                  <w:r>
                    <w:rPr>
                      <w:color w:val="231F20"/>
                      <w:spacing w:val="-2"/>
                    </w:rPr>
                    <w:t>www.corwin.com.</w:t>
                  </w:r>
                </w:hyperlink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Copyright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©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2023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2"/>
                  </w:rPr>
                  <w:t>by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Corwin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Press,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Inc.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All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rights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reserved.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Reproduction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authorized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for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educational</w:t>
                </w:r>
                <w:r>
                  <w:rPr>
                    <w:color w:val="231F20"/>
                    <w:spacing w:val="77"/>
                  </w:rPr>
                  <w:t xml:space="preserve"> </w:t>
                </w:r>
                <w:r>
                  <w:rPr>
                    <w:color w:val="231F20"/>
                  </w:rPr>
                  <w:t xml:space="preserve">use </w:t>
                </w:r>
                <w:r>
                  <w:rPr>
                    <w:color w:val="231F20"/>
                    <w:spacing w:val="-2"/>
                  </w:rPr>
                  <w:t>by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educators,</w:t>
                </w:r>
                <w:r>
                  <w:rPr>
                    <w:color w:val="231F20"/>
                  </w:rPr>
                  <w:t xml:space="preserve"> local school </w:t>
                </w:r>
                <w:r>
                  <w:rPr>
                    <w:color w:val="231F20"/>
                    <w:spacing w:val="-1"/>
                  </w:rPr>
                  <w:t>sites,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and/or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noncommercial</w:t>
                </w:r>
                <w:r>
                  <w:rPr>
                    <w:color w:val="231F20"/>
                  </w:rPr>
                  <w:t xml:space="preserve"> or </w:t>
                </w:r>
                <w:r>
                  <w:rPr>
                    <w:color w:val="231F20"/>
                    <w:spacing w:val="-1"/>
                  </w:rPr>
                  <w:t>nonprofit</w:t>
                </w:r>
                <w:r>
                  <w:rPr>
                    <w:color w:val="231F20"/>
                  </w:rPr>
                  <w:t xml:space="preserve"> entities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that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have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purchased</w:t>
                </w:r>
                <w:r>
                  <w:rPr>
                    <w:color w:val="231F20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C2E" w:rsidRDefault="00474C2E">
      <w:r>
        <w:separator/>
      </w:r>
    </w:p>
  </w:footnote>
  <w:footnote w:type="continuationSeparator" w:id="0">
    <w:p w:rsidR="00474C2E" w:rsidRDefault="00474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81054"/>
    <w:rsid w:val="00474C2E"/>
    <w:rsid w:val="00F81054"/>
    <w:rsid w:val="00F9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936A8C"/>
  <w15:docId w15:val="{DCDAB488-506F-44BA-9658-9C5BE192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2"/>
      <w:ind w:left="100"/>
      <w:outlineLvl w:val="0"/>
    </w:pPr>
    <w:rPr>
      <w:rFonts w:ascii="Gotham Black" w:eastAsia="Gotham Black" w:hAnsi="Gotham Black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20"/>
    </w:pPr>
    <w:rPr>
      <w:rFonts w:ascii="Gotham Book" w:eastAsia="Gotham Book" w:hAnsi="Gotham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2022-07-13T17:42:00Z</dcterms:created>
  <dcterms:modified xsi:type="dcterms:W3CDTF">2022-07-15T07:39:00Z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