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20180" w14:textId="6864C35A" w:rsidR="0045141D" w:rsidRDefault="009854E1">
      <w:pPr>
        <w:pStyle w:val="BodyText"/>
        <w:ind w:left="95"/>
        <w:rPr>
          <w:rFonts w:ascii="Times"/>
          <w:b w:val="0"/>
          <w:sz w:val="20"/>
        </w:rPr>
      </w:pPr>
      <w:r>
        <w:rPr>
          <w:rFonts w:ascii="Times"/>
          <w:b w:val="0"/>
          <w:sz w:val="20"/>
        </w:rPr>
      </w:r>
      <w:r>
        <w:rPr>
          <w:rFonts w:ascii="Times"/>
          <w:b w:val="0"/>
          <w:sz w:val="20"/>
        </w:rPr>
        <w:pict w14:anchorId="69B92EBA">
          <v:group id="_x0000_s1051" style="width:540pt;height:47.75pt;mso-position-horizontal-relative:char;mso-position-vertical-relative:line" coordorigin=",5" coordsize="10800,955">
            <v:line id="_x0000_s1057" style="position:absolute" from="0,5" to="10800,5" strokecolor="#231f20" strokeweight=".5pt"/>
            <v:shape id="_x0000_s1056" style="position:absolute;top:54;width:720;height:906" coordorigin=",55" coordsize="720,906" o:spt="100" adj="0,,0" path="m720,55l,55,,961,360,857r360,l720,55xm720,857r-360,l720,961r,-104xe" fillcolor="#231f20" stroked="f">
              <v:stroke joinstyle="round"/>
              <v:formulas/>
              <v:path arrowok="t" o:connecttype="segments"/>
            </v:shape>
            <v:shape id="_x0000_s1055" style="position:absolute;left:128;top:213;width:422;height:543" coordorigin="128,214" coordsize="422,543" o:spt="100" adj="0,,0" path="m438,214r-276,l147,215r-11,3l130,226r-2,14l128,696r2,20l136,735r11,15l162,756r336,l516,750r17,-15l536,731r-384,l154,706r,-466l152,240r2,-9l438,231r,-17xm550,541r-26,l524,696r-3,10l514,717r-8,10l498,731r38,l545,716r5,-20l550,541xm154,231r-2,9l154,240r,-9xm438,231r-284,l154,240r284,l438,23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232;top:196;width:424;height:42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990;top:138;width:680;height:757" filled="f" stroked="f">
              <v:textbox inset="0,0,0,0">
                <w:txbxContent>
                  <w:p w14:paraId="52B279B6" w14:textId="77777777" w:rsidR="0045141D" w:rsidRPr="009854E1" w:rsidRDefault="00B33C3F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9854E1">
                      <w:rPr>
                        <w:color w:val="231F20"/>
                        <w:sz w:val="40"/>
                        <w:szCs w:val="40"/>
                      </w:rPr>
                      <w:t>9.1</w:t>
                    </w:r>
                  </w:p>
                </w:txbxContent>
              </v:textbox>
            </v:shape>
            <v:shape id="_x0000_s1052" type="#_x0000_t202" style="position:absolute;left:1659;top:346;width:8617;height:612" filled="f" stroked="f">
              <v:textbox inset="0,0,0,0">
                <w:txbxContent>
                  <w:p w14:paraId="5E7A49BB" w14:textId="37FD2ABD" w:rsidR="0045141D" w:rsidRDefault="00B33C3F" w:rsidP="009854E1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Connecting Shifts to Supporting Emergent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Multilingual </w:t>
                    </w:r>
                    <w:r>
                      <w:rPr>
                        <w:color w:val="231F20"/>
                        <w:sz w:val="24"/>
                      </w:rPr>
                      <w:t xml:space="preserve">Students </w:t>
                    </w:r>
                    <w:r w:rsidR="009854E1">
                      <w:rPr>
                        <w:color w:val="231F20"/>
                        <w:sz w:val="24"/>
                      </w:rPr>
                      <w:br/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Self-</w:t>
                    </w:r>
                    <w:r>
                      <w:rPr>
                        <w:color w:val="231F20"/>
                        <w:sz w:val="24"/>
                      </w:rPr>
                      <w:t>Assessment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3F204412" w14:textId="77777777" w:rsidR="0045141D" w:rsidRDefault="0045141D">
      <w:pPr>
        <w:pStyle w:val="BodyText"/>
        <w:spacing w:before="1"/>
        <w:rPr>
          <w:rFonts w:ascii="Times"/>
          <w:b w:val="0"/>
          <w:sz w:val="17"/>
        </w:rPr>
      </w:pPr>
    </w:p>
    <w:p w14:paraId="53E045B3" w14:textId="77777777" w:rsidR="0045141D" w:rsidRDefault="00B33C3F">
      <w:pPr>
        <w:spacing w:before="101" w:line="309" w:lineRule="auto"/>
        <w:ind w:left="100"/>
        <w:rPr>
          <w:sz w:val="14"/>
        </w:rPr>
      </w:pPr>
      <w:r>
        <w:rPr>
          <w:color w:val="231F20"/>
          <w:sz w:val="14"/>
        </w:rPr>
        <w:t xml:space="preserve">Instructions: The </w:t>
      </w:r>
      <w:r>
        <w:rPr>
          <w:i/>
          <w:color w:val="231F20"/>
          <w:sz w:val="14"/>
        </w:rPr>
        <w:t xml:space="preserve">Shifts in Classroom Practice </w:t>
      </w:r>
      <w:r>
        <w:rPr>
          <w:color w:val="231F20"/>
          <w:sz w:val="14"/>
        </w:rPr>
        <w:t xml:space="preserve">listed below have specific connections to content knowledge and worthwhile tasks. Put an X on the continuum of each </w:t>
      </w:r>
      <w:r>
        <w:rPr>
          <w:i/>
          <w:color w:val="231F20"/>
          <w:sz w:val="14"/>
        </w:rPr>
        <w:t xml:space="preserve">Shift </w:t>
      </w:r>
      <w:r>
        <w:rPr>
          <w:color w:val="231F20"/>
          <w:sz w:val="14"/>
        </w:rPr>
        <w:t>to identify where you currently see your practice.</w:t>
      </w:r>
      <w:bookmarkStart w:id="0" w:name="_GoBack"/>
      <w:bookmarkEnd w:id="0"/>
    </w:p>
    <w:p w14:paraId="5DDEBD31" w14:textId="77777777" w:rsidR="0045141D" w:rsidRDefault="0045141D">
      <w:pPr>
        <w:spacing w:before="4"/>
        <w:rPr>
          <w:sz w:val="19"/>
        </w:rPr>
      </w:pPr>
    </w:p>
    <w:p w14:paraId="450CE07C" w14:textId="77777777" w:rsidR="0045141D" w:rsidRDefault="00B33C3F">
      <w:pPr>
        <w:pStyle w:val="Heading1"/>
      </w:pPr>
      <w:r>
        <w:rPr>
          <w:color w:val="231F20"/>
          <w:w w:val="105"/>
        </w:rPr>
        <w:t>Tool 9.1 Shifts</w:t>
      </w:r>
    </w:p>
    <w:p w14:paraId="1A0CCD2A" w14:textId="77777777" w:rsidR="0045141D" w:rsidRDefault="009854E1">
      <w:pPr>
        <w:pStyle w:val="BodyText"/>
        <w:spacing w:before="159" w:after="51"/>
        <w:ind w:left="100"/>
      </w:pPr>
      <w:r>
        <w:pict w14:anchorId="0042836B">
          <v:group id="_x0000_s1048" style="position:absolute;left:0;text-align:left;margin-left:267.9pt;margin-top:27.55pt;width:76.35pt;height:7.7pt;z-index:-251668992;mso-position-horizontal-relative:page" coordorigin="5358,551" coordsize="1527,154">
            <v:line id="_x0000_s1050" style="position:absolute" from="5358,628" to="6878,628" strokecolor="#008ca7"/>
            <v:polyline id="_x0000_s1049" style="position:absolute" points="20408,1676,20483,1745,20408,1815" coordorigin="6803,559" coordsize="75,139" filled="f" strokecolor="#008ca7">
              <v:path arrowok="t"/>
              <o:lock v:ext="edit" verticies="t"/>
            </v:polyline>
            <w10:wrap anchorx="page"/>
          </v:group>
        </w:pict>
      </w:r>
      <w:r>
        <w:pict w14:anchorId="12B85E4A">
          <v:shape id="_x0000_s1047" style="position:absolute;left:0;text-align:left;margin-left:36pt;margin-top:18.3pt;width:4.8pt;height:4.8pt;z-index:-251667968;mso-position-horizontal-relative:page" coordorigin="720,367" coordsize="96,96" path="m768,367r-19,4l734,381r-10,15l720,415r4,19l734,449r15,10l768,463r19,-4l802,449r10,-15l816,415r-4,-19l802,381,787,371r-19,-4xe" fillcolor="#231f20" stroked="f">
            <v:path arrowok="t"/>
            <w10:wrap anchorx="page"/>
          </v:shape>
        </w:pict>
      </w:r>
      <w:r>
        <w:pict w14:anchorId="4605FC20">
          <v:shape id="_x0000_s1046" style="position:absolute;left:0;text-align:left;margin-left:571.2pt;margin-top:18.3pt;width:4.8pt;height:4.8pt;z-index:-251666944;mso-position-horizontal-relative:page" coordorigin="11424,367" coordsize="96,96" path="m11472,367r-19,4l11438,381r-10,15l11424,415r4,19l11438,449r15,10l11472,463r19,-4l11506,449r10,-15l11520,415r-4,-19l11506,381r-15,-10l11472,367xe" fillcolor="#231f20" stroked="f">
            <v:path arrowok="t"/>
            <w10:wrap anchorx="page"/>
          </v:shape>
        </w:pict>
      </w:r>
      <w:r w:rsidR="00B33C3F">
        <w:rPr>
          <w:rFonts w:ascii="Verdana-BoldItalic"/>
          <w:i/>
          <w:color w:val="231F20"/>
        </w:rPr>
        <w:t xml:space="preserve">Shift 1: </w:t>
      </w:r>
      <w:r w:rsidR="00B33C3F">
        <w:rPr>
          <w:color w:val="231F20"/>
        </w:rPr>
        <w:t>From stating-a-standard toward communicating expectations for learning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9"/>
        <w:gridCol w:w="5605"/>
      </w:tblGrid>
      <w:tr w:rsidR="0045141D" w14:paraId="374C6985" w14:textId="77777777">
        <w:trPr>
          <w:trHeight w:val="881"/>
        </w:trPr>
        <w:tc>
          <w:tcPr>
            <w:tcW w:w="5099" w:type="dxa"/>
            <w:tcBorders>
              <w:top w:val="single" w:sz="8" w:space="0" w:color="231F20"/>
            </w:tcBorders>
          </w:tcPr>
          <w:p w14:paraId="78278F1C" w14:textId="2979A7ED" w:rsidR="0045141D" w:rsidRDefault="004F5E6A">
            <w:pPr>
              <w:pStyle w:val="TableParagraph"/>
              <w:spacing w:before="111" w:line="283" w:lineRule="auto"/>
              <w:ind w:right="646"/>
              <w:rPr>
                <w:sz w:val="14"/>
              </w:rPr>
            </w:pPr>
            <w:r>
              <w:rPr>
                <w:noProof/>
                <w:sz w:val="14"/>
                <w:lang w:val="en-IN" w:eastAsia="en-IN"/>
              </w:rPr>
              <w:drawing>
                <wp:anchor distT="0" distB="0" distL="114300" distR="114300" simplePos="0" relativeHeight="251662848" behindDoc="0" locked="0" layoutInCell="1" allowOverlap="1" wp14:anchorId="2E56D88A" wp14:editId="3B2BEA71">
                  <wp:simplePos x="0" y="0"/>
                  <wp:positionH relativeFrom="column">
                    <wp:posOffset>2851150</wp:posOffset>
                  </wp:positionH>
                  <wp:positionV relativeFrom="paragraph">
                    <wp:posOffset>17780</wp:posOffset>
                  </wp:positionV>
                  <wp:extent cx="1062355" cy="2266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3C3F">
              <w:rPr>
                <w:color w:val="231F20"/>
                <w:sz w:val="14"/>
              </w:rPr>
              <w:t>Teacher shares broad performance goals and/or those provided in standards or curriculum documents.</w:t>
            </w:r>
          </w:p>
        </w:tc>
        <w:tc>
          <w:tcPr>
            <w:tcW w:w="5605" w:type="dxa"/>
            <w:tcBorders>
              <w:top w:val="single" w:sz="8" w:space="0" w:color="231F20"/>
            </w:tcBorders>
          </w:tcPr>
          <w:p w14:paraId="20AA109F" w14:textId="77777777" w:rsidR="0045141D" w:rsidRDefault="00B33C3F">
            <w:pPr>
              <w:pStyle w:val="TableParagraph"/>
              <w:ind w:left="1143" w:right="155"/>
              <w:rPr>
                <w:sz w:val="14"/>
              </w:rPr>
            </w:pPr>
            <w:r>
              <w:rPr>
                <w:color w:val="231F20"/>
                <w:sz w:val="14"/>
              </w:rPr>
              <w:t>Teacher creates lesson-specific learning goals and communicates these goals at critical times within the lesson to ensure students understand the lesson’s purpose and what is expected of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them.</w:t>
            </w:r>
          </w:p>
        </w:tc>
      </w:tr>
    </w:tbl>
    <w:p w14:paraId="0978F148" w14:textId="77777777" w:rsidR="0045141D" w:rsidRDefault="0045141D">
      <w:pPr>
        <w:rPr>
          <w:b/>
          <w:sz w:val="20"/>
        </w:rPr>
      </w:pPr>
    </w:p>
    <w:p w14:paraId="7FCD0216" w14:textId="77777777" w:rsidR="0045141D" w:rsidRDefault="009854E1">
      <w:pPr>
        <w:pStyle w:val="BodyText"/>
        <w:spacing w:before="126" w:after="52"/>
        <w:ind w:left="100"/>
      </w:pPr>
      <w:r>
        <w:pict w14:anchorId="6EA62528">
          <v:group id="_x0000_s1043" style="position:absolute;left:0;text-align:left;margin-left:267.9pt;margin-top:25.9pt;width:76.35pt;height:7.7pt;z-index:-251665920;mso-position-horizontal-relative:page" coordorigin="5358,518" coordsize="1527,154">
            <v:line id="_x0000_s1045" style="position:absolute" from="5358,595" to="6878,595" strokecolor="#008ca7"/>
            <v:polyline id="_x0000_s1044" style="position:absolute" points="20408,1577,20483,1646,20408,1716" coordorigin="6803,526" coordsize="75,139" filled="f" strokecolor="#008ca7">
              <v:path arrowok="t"/>
              <o:lock v:ext="edit" verticies="t"/>
            </v:polyline>
            <w10:wrap anchorx="page"/>
          </v:group>
        </w:pict>
      </w:r>
      <w:r>
        <w:pict w14:anchorId="76EC5129">
          <v:shape id="_x0000_s1042" style="position:absolute;left:0;text-align:left;margin-left:36pt;margin-top:16.65pt;width:4.8pt;height:4.8pt;z-index:-251664896;mso-position-horizontal-relative:page" coordorigin="720,334" coordsize="96,96" path="m768,334r-19,4l734,348r-10,15l720,382r4,19l734,416r15,10l768,430r19,-4l802,416r10,-15l816,382r-4,-19l802,348,787,338r-19,-4xe" fillcolor="#231f20" stroked="f">
            <v:path arrowok="t"/>
            <w10:wrap anchorx="page"/>
          </v:shape>
        </w:pict>
      </w:r>
      <w:r>
        <w:pict w14:anchorId="62F285CF">
          <v:shape id="_x0000_s1041" style="position:absolute;left:0;text-align:left;margin-left:571.2pt;margin-top:16.65pt;width:4.8pt;height:4.8pt;z-index:-251663872;mso-position-horizontal-relative:page" coordorigin="11424,334" coordsize="96,96" path="m11472,334r-19,4l11438,348r-10,15l11424,382r4,19l11438,416r15,10l11472,430r19,-4l11506,416r10,-15l11520,382r-4,-19l11506,348r-15,-10l11472,334xe" fillcolor="#231f20" stroked="f">
            <v:path arrowok="t"/>
            <w10:wrap anchorx="page"/>
          </v:shape>
        </w:pict>
      </w:r>
      <w:r w:rsidR="00B33C3F">
        <w:rPr>
          <w:rFonts w:ascii="Verdana-BoldItalic"/>
          <w:i/>
          <w:color w:val="231F20"/>
        </w:rPr>
        <w:t xml:space="preserve">Shift 2: </w:t>
      </w:r>
      <w:r w:rsidR="00B33C3F">
        <w:rPr>
          <w:color w:val="231F20"/>
        </w:rPr>
        <w:t>From routine tasks toward reasoning tasks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6"/>
        <w:gridCol w:w="5528"/>
      </w:tblGrid>
      <w:tr w:rsidR="0045141D" w14:paraId="690749B9" w14:textId="77777777">
        <w:trPr>
          <w:trHeight w:val="881"/>
        </w:trPr>
        <w:tc>
          <w:tcPr>
            <w:tcW w:w="5176" w:type="dxa"/>
            <w:tcBorders>
              <w:top w:val="single" w:sz="8" w:space="0" w:color="231F20"/>
            </w:tcBorders>
          </w:tcPr>
          <w:p w14:paraId="76D60943" w14:textId="0C08D291" w:rsidR="0045141D" w:rsidRDefault="004F5E6A" w:rsidP="004F5E6A">
            <w:pPr>
              <w:pStyle w:val="TableParagraph"/>
              <w:spacing w:before="111" w:line="283" w:lineRule="auto"/>
              <w:ind w:right="897"/>
              <w:rPr>
                <w:sz w:val="14"/>
              </w:rPr>
            </w:pPr>
            <w:r>
              <w:rPr>
                <w:noProof/>
                <w:color w:val="231F20"/>
                <w:sz w:val="14"/>
                <w:lang w:val="en-IN" w:eastAsia="en-IN"/>
              </w:rPr>
              <w:drawing>
                <wp:anchor distT="0" distB="0" distL="114300" distR="114300" simplePos="0" relativeHeight="251663872" behindDoc="0" locked="0" layoutInCell="1" allowOverlap="1" wp14:anchorId="04F2AEC4" wp14:editId="4982B634">
                  <wp:simplePos x="0" y="0"/>
                  <wp:positionH relativeFrom="column">
                    <wp:posOffset>2851150</wp:posOffset>
                  </wp:positionH>
                  <wp:positionV relativeFrom="paragraph">
                    <wp:posOffset>25400</wp:posOffset>
                  </wp:positionV>
                  <wp:extent cx="1062990" cy="2266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3C3F">
              <w:rPr>
                <w:color w:val="231F20"/>
                <w:sz w:val="14"/>
              </w:rPr>
              <w:t>Teacher uses tasks involving recall of previously learned facts, rules, or definitions and provides students with specific strategies to follow.</w:t>
            </w:r>
          </w:p>
        </w:tc>
        <w:tc>
          <w:tcPr>
            <w:tcW w:w="5528" w:type="dxa"/>
            <w:tcBorders>
              <w:top w:val="single" w:sz="8" w:space="0" w:color="231F20"/>
            </w:tcBorders>
          </w:tcPr>
          <w:p w14:paraId="0C2E5889" w14:textId="7FE4EA98" w:rsidR="0045141D" w:rsidRDefault="00B33C3F">
            <w:pPr>
              <w:pStyle w:val="TableParagraph"/>
              <w:ind w:left="1066" w:right="183"/>
              <w:rPr>
                <w:sz w:val="14"/>
              </w:rPr>
            </w:pPr>
            <w:r>
              <w:rPr>
                <w:color w:val="231F20"/>
                <w:sz w:val="14"/>
              </w:rPr>
              <w:t>Teacher uses tasks that lend themselves to multiple representations, strategies, or pathways encouraging student explanation (how) and justification (why/when) of solution strategies.</w:t>
            </w:r>
          </w:p>
        </w:tc>
      </w:tr>
    </w:tbl>
    <w:p w14:paraId="57A422C2" w14:textId="77777777" w:rsidR="0045141D" w:rsidRDefault="0045141D">
      <w:pPr>
        <w:rPr>
          <w:b/>
          <w:sz w:val="20"/>
        </w:rPr>
      </w:pPr>
    </w:p>
    <w:p w14:paraId="4ED66389" w14:textId="77777777" w:rsidR="0045141D" w:rsidRDefault="009854E1">
      <w:pPr>
        <w:pStyle w:val="BodyText"/>
        <w:spacing w:before="126" w:after="52"/>
        <w:ind w:left="100"/>
      </w:pPr>
      <w:r>
        <w:pict w14:anchorId="0D04300B">
          <v:shape id="_x0000_s1040" style="position:absolute;left:0;text-align:left;margin-left:36pt;margin-top:16.65pt;width:4.8pt;height:4.8pt;z-index:-251662848;mso-position-horizontal-relative:page" coordorigin="720,334" coordsize="96,96" path="m768,334r-19,4l734,348r-10,15l720,382r4,19l734,416r15,10l768,430r19,-4l802,416r10,-15l816,382r-4,-19l802,348,787,338r-19,-4xe" fillcolor="#231f20" stroked="f">
            <v:path arrowok="t"/>
            <w10:wrap anchorx="page"/>
          </v:shape>
        </w:pict>
      </w:r>
      <w:r>
        <w:pict w14:anchorId="74B3C14D">
          <v:shape id="_x0000_s1039" style="position:absolute;left:0;text-align:left;margin-left:571.2pt;margin-top:16.65pt;width:4.8pt;height:4.8pt;z-index:-251661824;mso-position-horizontal-relative:page" coordorigin="11424,334" coordsize="96,96" path="m11472,334r-19,4l11438,348r-10,15l11424,382r4,19l11438,416r15,10l11472,430r19,-4l11506,416r10,-15l11520,382r-4,-19l11506,348r-15,-10l11472,334xe" fillcolor="#231f20" stroked="f">
            <v:path arrowok="t"/>
            <w10:wrap anchorx="page"/>
          </v:shape>
        </w:pict>
      </w:r>
      <w:r>
        <w:pict w14:anchorId="2F0BA6BA">
          <v:group id="_x0000_s1036" style="position:absolute;left:0;text-align:left;margin-left:267.8pt;margin-top:25.9pt;width:76.35pt;height:7.7pt;z-index:-251660800;mso-position-horizontal-relative:page" coordorigin="5356,518" coordsize="1527,154">
            <v:line id="_x0000_s1038" style="position:absolute" from="5356,595" to="6876,595" strokecolor="#008ca7"/>
            <v:polyline id="_x0000_s1037" style="position:absolute" points="20402,1577,20477,1646,20402,1716" coordorigin="6801,526" coordsize="75,139" filled="f" strokecolor="#008ca7">
              <v:path arrowok="t"/>
              <o:lock v:ext="edit" verticies="t"/>
            </v:polyline>
            <w10:wrap anchorx="page"/>
          </v:group>
        </w:pict>
      </w:r>
      <w:r w:rsidR="00B33C3F">
        <w:rPr>
          <w:rFonts w:ascii="Verdana-BoldItalic"/>
          <w:i/>
          <w:color w:val="231F20"/>
        </w:rPr>
        <w:t xml:space="preserve">Shift 3: </w:t>
      </w:r>
      <w:r w:rsidR="00B33C3F">
        <w:rPr>
          <w:color w:val="231F20"/>
        </w:rPr>
        <w:t>From teaching about representations toward teaching through representations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5559"/>
      </w:tblGrid>
      <w:tr w:rsidR="0045141D" w14:paraId="0E511244" w14:textId="77777777">
        <w:trPr>
          <w:trHeight w:val="1081"/>
        </w:trPr>
        <w:tc>
          <w:tcPr>
            <w:tcW w:w="5145" w:type="dxa"/>
            <w:tcBorders>
              <w:top w:val="single" w:sz="8" w:space="0" w:color="231F20"/>
            </w:tcBorders>
          </w:tcPr>
          <w:p w14:paraId="11B570AA" w14:textId="0FAA8F01" w:rsidR="0045141D" w:rsidRDefault="004F5E6A">
            <w:pPr>
              <w:pStyle w:val="TableParagraph"/>
              <w:spacing w:before="111" w:line="283" w:lineRule="auto"/>
              <w:ind w:right="829"/>
              <w:rPr>
                <w:sz w:val="14"/>
              </w:rPr>
            </w:pPr>
            <w:r>
              <w:rPr>
                <w:noProof/>
                <w:color w:val="231F20"/>
                <w:sz w:val="14"/>
                <w:lang w:val="en-IN" w:eastAsia="en-IN"/>
              </w:rPr>
              <w:drawing>
                <wp:anchor distT="0" distB="0" distL="114300" distR="114300" simplePos="0" relativeHeight="251664896" behindDoc="0" locked="0" layoutInCell="1" allowOverlap="1" wp14:anchorId="39C12635" wp14:editId="1D3CD888">
                  <wp:simplePos x="0" y="0"/>
                  <wp:positionH relativeFrom="column">
                    <wp:posOffset>2851150</wp:posOffset>
                  </wp:positionH>
                  <wp:positionV relativeFrom="paragraph">
                    <wp:posOffset>15875</wp:posOffset>
                  </wp:positionV>
                  <wp:extent cx="1062355" cy="22669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3C3F">
              <w:rPr>
                <w:color w:val="231F20"/>
                <w:sz w:val="14"/>
              </w:rPr>
              <w:t>Teacher shows students how to create a representation (e.g., a graph or picture).</w:t>
            </w:r>
          </w:p>
        </w:tc>
        <w:tc>
          <w:tcPr>
            <w:tcW w:w="5559" w:type="dxa"/>
            <w:tcBorders>
              <w:top w:val="single" w:sz="8" w:space="0" w:color="231F20"/>
            </w:tcBorders>
          </w:tcPr>
          <w:p w14:paraId="78AFE0D4" w14:textId="77777777" w:rsidR="0045141D" w:rsidRDefault="00B33C3F">
            <w:pPr>
              <w:pStyle w:val="TableParagraph"/>
              <w:ind w:left="1097" w:right="29"/>
              <w:rPr>
                <w:sz w:val="14"/>
              </w:rPr>
            </w:pPr>
            <w:r>
              <w:rPr>
                <w:color w:val="231F20"/>
                <w:sz w:val="14"/>
              </w:rPr>
              <w:t>Teacher uses lesson goals to determine whether to highlight particular representations or to have students select a representation; in both cases, teacher provides opportunities for students to compare different representations and how they connect to key mathematical concepts.</w:t>
            </w:r>
          </w:p>
        </w:tc>
      </w:tr>
    </w:tbl>
    <w:p w14:paraId="573667E2" w14:textId="77777777" w:rsidR="0045141D" w:rsidRDefault="0045141D">
      <w:pPr>
        <w:rPr>
          <w:b/>
          <w:sz w:val="20"/>
        </w:rPr>
      </w:pPr>
    </w:p>
    <w:p w14:paraId="5D3C373F" w14:textId="77777777" w:rsidR="0045141D" w:rsidRDefault="009854E1">
      <w:pPr>
        <w:pStyle w:val="BodyText"/>
        <w:spacing w:before="126" w:after="52"/>
        <w:ind w:left="100"/>
      </w:pPr>
      <w:r>
        <w:pict w14:anchorId="6D07FBDE">
          <v:group id="_x0000_s1033" style="position:absolute;left:0;text-align:left;margin-left:267.9pt;margin-top:25.9pt;width:76.35pt;height:7.7pt;z-index:-251659776;mso-position-horizontal-relative:page" coordorigin="5358,518" coordsize="1527,154">
            <v:line id="_x0000_s1035" style="position:absolute" from="5358,595" to="6878,595" strokecolor="#008ca7"/>
            <v:polyline id="_x0000_s1034" style="position:absolute" points="20408,1577,20483,1646,20408,1716" coordorigin="6803,526" coordsize="75,139" filled="f" strokecolor="#008ca7">
              <v:path arrowok="t"/>
              <o:lock v:ext="edit" verticies="t"/>
            </v:polyline>
            <w10:wrap anchorx="page"/>
          </v:group>
        </w:pict>
      </w:r>
      <w:r>
        <w:pict w14:anchorId="66566CBB">
          <v:shape id="_x0000_s1032" style="position:absolute;left:0;text-align:left;margin-left:36pt;margin-top:16.65pt;width:4.8pt;height:4.8pt;z-index:-251658752;mso-position-horizontal-relative:page" coordorigin="720,334" coordsize="96,96" path="m768,334r-19,4l734,348r-10,15l720,382r4,19l734,416r15,10l768,430r19,-4l802,416r10,-15l816,382r-4,-19l802,348,787,338r-19,-4xe" fillcolor="#231f20" stroked="f">
            <v:path arrowok="t"/>
            <w10:wrap anchorx="page"/>
          </v:shape>
        </w:pict>
      </w:r>
      <w:r>
        <w:pict w14:anchorId="1C963028">
          <v:shape id="_x0000_s1031" style="position:absolute;left:0;text-align:left;margin-left:571.2pt;margin-top:16.65pt;width:4.8pt;height:4.8pt;z-index:-251657728;mso-position-horizontal-relative:page" coordorigin="11424,334" coordsize="96,96" path="m11472,334r-19,4l11438,348r-10,15l11424,382r4,19l11438,416r15,10l11472,430r19,-4l11506,416r10,-15l11520,382r-4,-19l11506,348r-15,-10l11472,334xe" fillcolor="#231f20" stroked="f">
            <v:path arrowok="t"/>
            <w10:wrap anchorx="page"/>
          </v:shape>
        </w:pict>
      </w:r>
      <w:r w:rsidR="00B33C3F">
        <w:rPr>
          <w:rFonts w:ascii="Verdana-BoldItalic"/>
          <w:i/>
          <w:color w:val="231F20"/>
        </w:rPr>
        <w:t xml:space="preserve">Shift 4: </w:t>
      </w:r>
      <w:r w:rsidR="00B33C3F">
        <w:rPr>
          <w:color w:val="231F20"/>
        </w:rPr>
        <w:t>From show-and-tell toward share-and-compare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1"/>
        <w:gridCol w:w="6033"/>
      </w:tblGrid>
      <w:tr w:rsidR="0045141D" w14:paraId="3A121942" w14:textId="77777777">
        <w:trPr>
          <w:trHeight w:val="1081"/>
        </w:trPr>
        <w:tc>
          <w:tcPr>
            <w:tcW w:w="4671" w:type="dxa"/>
            <w:tcBorders>
              <w:top w:val="single" w:sz="8" w:space="0" w:color="231F20"/>
            </w:tcBorders>
          </w:tcPr>
          <w:p w14:paraId="6A20462C" w14:textId="61462EEA" w:rsidR="0045141D" w:rsidRDefault="004F5E6A">
            <w:pPr>
              <w:pStyle w:val="TableParagraph"/>
              <w:spacing w:before="111" w:line="240" w:lineRule="auto"/>
              <w:rPr>
                <w:sz w:val="14"/>
              </w:rPr>
            </w:pPr>
            <w:r>
              <w:rPr>
                <w:noProof/>
                <w:sz w:val="14"/>
                <w:lang w:val="en-IN" w:eastAsia="en-IN"/>
              </w:rPr>
              <w:drawing>
                <wp:anchor distT="0" distB="0" distL="114300" distR="114300" simplePos="0" relativeHeight="251665920" behindDoc="0" locked="0" layoutInCell="1" allowOverlap="1" wp14:anchorId="3678081A" wp14:editId="5C82B2D4">
                  <wp:simplePos x="0" y="0"/>
                  <wp:positionH relativeFrom="column">
                    <wp:posOffset>2851150</wp:posOffset>
                  </wp:positionH>
                  <wp:positionV relativeFrom="paragraph">
                    <wp:posOffset>22225</wp:posOffset>
                  </wp:positionV>
                  <wp:extent cx="1063625" cy="22669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3C3F">
              <w:rPr>
                <w:color w:val="231F20"/>
                <w:sz w:val="14"/>
              </w:rPr>
              <w:t>Teacher has students share their answers.</w:t>
            </w:r>
          </w:p>
        </w:tc>
        <w:tc>
          <w:tcPr>
            <w:tcW w:w="6033" w:type="dxa"/>
            <w:tcBorders>
              <w:top w:val="single" w:sz="8" w:space="0" w:color="231F20"/>
            </w:tcBorders>
          </w:tcPr>
          <w:p w14:paraId="73310177" w14:textId="77777777" w:rsidR="0045141D" w:rsidRDefault="00B33C3F">
            <w:pPr>
              <w:pStyle w:val="TableParagraph"/>
              <w:ind w:left="1571" w:right="59"/>
              <w:rPr>
                <w:sz w:val="14"/>
              </w:rPr>
            </w:pPr>
            <w:r>
              <w:rPr>
                <w:color w:val="231F20"/>
                <w:sz w:val="14"/>
              </w:rPr>
              <w:t>Teacher creates a dynamic forum where students share, listen, honor, and critique each other’s ideas to clarify and deepen mathematical understandings and language; teacher strategically invites participation in ways that facilitate mathematical connections.</w:t>
            </w:r>
          </w:p>
        </w:tc>
      </w:tr>
    </w:tbl>
    <w:p w14:paraId="635FC986" w14:textId="77777777" w:rsidR="0045141D" w:rsidRDefault="0045141D">
      <w:pPr>
        <w:rPr>
          <w:b/>
          <w:sz w:val="20"/>
        </w:rPr>
      </w:pPr>
    </w:p>
    <w:p w14:paraId="6CC2FDA2" w14:textId="77777777" w:rsidR="0045141D" w:rsidRDefault="0045141D">
      <w:pPr>
        <w:spacing w:before="1"/>
        <w:rPr>
          <w:b/>
          <w:sz w:val="21"/>
        </w:rPr>
      </w:pPr>
    </w:p>
    <w:p w14:paraId="0F891588" w14:textId="77777777" w:rsidR="0045141D" w:rsidRDefault="009854E1">
      <w:pPr>
        <w:pStyle w:val="BodyText"/>
        <w:spacing w:after="27" w:line="271" w:lineRule="auto"/>
        <w:ind w:left="100" w:right="1000"/>
      </w:pPr>
      <w:r>
        <w:pict w14:anchorId="48C2296D">
          <v:group id="_x0000_s1028" style="position:absolute;left:0;text-align:left;margin-left:267.9pt;margin-top:30.6pt;width:76.35pt;height:7.7pt;z-index:-251656704;mso-position-horizontal-relative:page" coordorigin="5358,612" coordsize="1527,154">
            <v:line id="_x0000_s1030" style="position:absolute" from="5358,689" to="6878,689" strokecolor="#008ca7"/>
            <v:polyline id="_x0000_s1029" style="position:absolute" points="20408,1859,20483,1928,20408,1998" coordorigin="6803,620" coordsize="75,139" filled="f" strokecolor="#008ca7">
              <v:path arrowok="t"/>
              <o:lock v:ext="edit" verticies="t"/>
            </v:polyline>
            <w10:wrap anchorx="page"/>
          </v:group>
        </w:pict>
      </w:r>
      <w:r>
        <w:pict w14:anchorId="5BBC0B98">
          <v:shape id="_x0000_s1027" style="position:absolute;left:0;text-align:left;margin-left:36pt;margin-top:21.35pt;width:4.8pt;height:4.8pt;z-index:-251655680;mso-position-horizontal-relative:page" coordorigin="720,428" coordsize="96,96" path="m768,428r-19,4l734,442r-10,15l720,476r4,19l734,510r15,10l768,524r19,-4l802,510r10,-15l816,476r-4,-19l802,442,787,432r-19,-4xe" fillcolor="#231f20" stroked="f">
            <v:path arrowok="t"/>
            <w10:wrap anchorx="page"/>
          </v:shape>
        </w:pict>
      </w:r>
      <w:r>
        <w:pict w14:anchorId="5815AD9E">
          <v:shape id="_x0000_s1026" style="position:absolute;left:0;text-align:left;margin-left:571.2pt;margin-top:21.35pt;width:4.8pt;height:4.8pt;z-index:-251654656;mso-position-horizontal-relative:page" coordorigin="11424,428" coordsize="96,96" path="m11472,428r-19,4l11438,442r-10,15l11424,476r4,19l11438,510r15,10l11472,524r19,-4l11506,510r10,-15l11520,476r-4,-19l11506,442r-15,-10l11472,428xe" fillcolor="#231f20" stroked="f">
            <v:path arrowok="t"/>
            <w10:wrap anchorx="page"/>
          </v:shape>
        </w:pict>
      </w:r>
      <w:r w:rsidR="00B33C3F">
        <w:rPr>
          <w:rFonts w:ascii="Verdana-BoldItalic"/>
          <w:i/>
          <w:color w:val="231F20"/>
        </w:rPr>
        <w:t xml:space="preserve">Shift 6: </w:t>
      </w:r>
      <w:r w:rsidR="00B33C3F">
        <w:rPr>
          <w:color w:val="231F20"/>
        </w:rPr>
        <w:t>From teaching so that students replicate procedures toward teaching so that students select efficient strategies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2"/>
        <w:gridCol w:w="5472"/>
      </w:tblGrid>
      <w:tr w:rsidR="0045141D" w14:paraId="73AF9DFB" w14:textId="77777777">
        <w:trPr>
          <w:trHeight w:val="1081"/>
        </w:trPr>
        <w:tc>
          <w:tcPr>
            <w:tcW w:w="5232" w:type="dxa"/>
            <w:tcBorders>
              <w:top w:val="single" w:sz="8" w:space="0" w:color="231F20"/>
            </w:tcBorders>
          </w:tcPr>
          <w:p w14:paraId="190BC89E" w14:textId="5C1A8CC5" w:rsidR="0045141D" w:rsidRDefault="004F5E6A">
            <w:pPr>
              <w:pStyle w:val="TableParagraph"/>
              <w:spacing w:before="111" w:line="283" w:lineRule="auto"/>
              <w:ind w:right="721"/>
              <w:rPr>
                <w:sz w:val="14"/>
              </w:rPr>
            </w:pPr>
            <w:r>
              <w:rPr>
                <w:noProof/>
                <w:color w:val="231F20"/>
                <w:sz w:val="14"/>
                <w:lang w:val="en-IN" w:eastAsia="en-IN"/>
              </w:rPr>
              <w:drawing>
                <wp:anchor distT="0" distB="0" distL="114300" distR="114300" simplePos="0" relativeHeight="251666944" behindDoc="0" locked="0" layoutInCell="1" allowOverlap="1" wp14:anchorId="5D717460" wp14:editId="01974872">
                  <wp:simplePos x="0" y="0"/>
                  <wp:positionH relativeFrom="column">
                    <wp:posOffset>2851150</wp:posOffset>
                  </wp:positionH>
                  <wp:positionV relativeFrom="paragraph">
                    <wp:posOffset>13970</wp:posOffset>
                  </wp:positionV>
                  <wp:extent cx="1062990" cy="22669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3C3F">
              <w:rPr>
                <w:color w:val="231F20"/>
                <w:sz w:val="14"/>
              </w:rPr>
              <w:t>Teacher approaches facts and procedures with the goal of speed and accuracy.</w:t>
            </w:r>
          </w:p>
        </w:tc>
        <w:tc>
          <w:tcPr>
            <w:tcW w:w="5472" w:type="dxa"/>
            <w:tcBorders>
              <w:top w:val="single" w:sz="8" w:space="0" w:color="231F20"/>
            </w:tcBorders>
          </w:tcPr>
          <w:p w14:paraId="741C1070" w14:textId="77777777" w:rsidR="0045141D" w:rsidRDefault="00B33C3F">
            <w:pPr>
              <w:pStyle w:val="TableParagraph"/>
              <w:ind w:left="1010" w:right="71"/>
              <w:rPr>
                <w:sz w:val="14"/>
              </w:rPr>
            </w:pPr>
            <w:r>
              <w:rPr>
                <w:color w:val="231F20"/>
                <w:sz w:val="14"/>
              </w:rPr>
              <w:t>Teacher provides time for students to engage with mathematical problems</w:t>
            </w:r>
            <w:proofErr w:type="gramStart"/>
            <w:r>
              <w:rPr>
                <w:color w:val="231F20"/>
                <w:sz w:val="14"/>
              </w:rPr>
              <w:t>,  developing</w:t>
            </w:r>
            <w:proofErr w:type="gramEnd"/>
            <w:r>
              <w:rPr>
                <w:color w:val="231F20"/>
                <w:sz w:val="14"/>
              </w:rPr>
              <w:t xml:space="preserve">  flexibility  by encouraging student selection and use of efficient strategies; teacher provides opportunities for students to evaluate when a strategy is best suited for the problem at</w:t>
            </w:r>
            <w:r>
              <w:rPr>
                <w:color w:val="231F20"/>
                <w:spacing w:val="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hand.</w:t>
            </w:r>
          </w:p>
        </w:tc>
      </w:tr>
    </w:tbl>
    <w:p w14:paraId="334CABC8" w14:textId="6C2BFDB8" w:rsidR="0045141D" w:rsidRDefault="00B33C3F" w:rsidP="005659EB">
      <w:pPr>
        <w:pStyle w:val="Heading1"/>
        <w:ind w:left="0"/>
      </w:pPr>
      <w:r>
        <w:rPr>
          <w:color w:val="231F20"/>
          <w:w w:val="105"/>
        </w:rPr>
        <w:t xml:space="preserve"> Tool 9.1 Reflection Questions</w:t>
      </w:r>
    </w:p>
    <w:p w14:paraId="1F66EC67" w14:textId="77777777" w:rsidR="0045141D" w:rsidRDefault="00B33C3F">
      <w:pPr>
        <w:pStyle w:val="ListParagraph"/>
        <w:numPr>
          <w:ilvl w:val="0"/>
          <w:numId w:val="1"/>
        </w:numPr>
        <w:tabs>
          <w:tab w:val="left" w:pos="800"/>
        </w:tabs>
        <w:spacing w:before="247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do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you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notice,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general,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about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your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self-assessment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of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these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Shifts</w:t>
      </w:r>
      <w:r>
        <w:rPr>
          <w:i/>
          <w:color w:val="231F20"/>
          <w:spacing w:val="-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in</w:t>
      </w:r>
      <w:r>
        <w:rPr>
          <w:i/>
          <w:color w:val="231F20"/>
          <w:spacing w:val="-19"/>
          <w:w w:val="105"/>
          <w:sz w:val="21"/>
        </w:rPr>
        <w:t xml:space="preserve"> </w:t>
      </w:r>
      <w:r>
        <w:rPr>
          <w:i/>
          <w:color w:val="231F20"/>
          <w:spacing w:val="-4"/>
          <w:w w:val="105"/>
          <w:sz w:val="21"/>
        </w:rPr>
        <w:t>Classroom</w:t>
      </w:r>
      <w:r>
        <w:rPr>
          <w:i/>
          <w:color w:val="231F20"/>
          <w:spacing w:val="-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Practice</w:t>
      </w:r>
      <w:r>
        <w:rPr>
          <w:color w:val="231F20"/>
          <w:w w:val="105"/>
          <w:sz w:val="21"/>
        </w:rPr>
        <w:t>?</w:t>
      </w:r>
    </w:p>
    <w:p w14:paraId="4A87EF9A" w14:textId="77777777" w:rsidR="0045141D" w:rsidRDefault="0045141D">
      <w:pPr>
        <w:pStyle w:val="BodyText"/>
        <w:rPr>
          <w:rFonts w:ascii="Plantin"/>
          <w:b w:val="0"/>
          <w:sz w:val="24"/>
        </w:rPr>
      </w:pPr>
    </w:p>
    <w:p w14:paraId="5BFFCC06" w14:textId="77777777" w:rsidR="0045141D" w:rsidRDefault="00B33C3F">
      <w:pPr>
        <w:pStyle w:val="Heading2"/>
        <w:numPr>
          <w:ilvl w:val="0"/>
          <w:numId w:val="1"/>
        </w:numPr>
        <w:tabs>
          <w:tab w:val="left" w:pos="800"/>
        </w:tabs>
      </w:pPr>
      <w:r>
        <w:rPr>
          <w:color w:val="231F20"/>
          <w:w w:val="105"/>
        </w:rPr>
        <w:t>What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specific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teaching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moves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align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where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>you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placed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yourself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i/>
          <w:color w:val="231F20"/>
          <w:w w:val="105"/>
        </w:rPr>
        <w:t>Shifts</w:t>
      </w:r>
      <w:r>
        <w:rPr>
          <w:color w:val="231F20"/>
          <w:w w:val="105"/>
        </w:rPr>
        <w:t>?</w:t>
      </w:r>
    </w:p>
    <w:p w14:paraId="7F42DD4A" w14:textId="77777777" w:rsidR="0045141D" w:rsidRDefault="0045141D">
      <w:pPr>
        <w:pStyle w:val="BodyText"/>
        <w:rPr>
          <w:rFonts w:ascii="Plantin"/>
          <w:b w:val="0"/>
          <w:sz w:val="24"/>
        </w:rPr>
      </w:pPr>
    </w:p>
    <w:p w14:paraId="43305B4A" w14:textId="77777777" w:rsidR="0045141D" w:rsidRDefault="00B33C3F">
      <w:pPr>
        <w:pStyle w:val="ListParagraph"/>
        <w:numPr>
          <w:ilvl w:val="0"/>
          <w:numId w:val="1"/>
        </w:numPr>
        <w:tabs>
          <w:tab w:val="left" w:pos="800"/>
        </w:tabs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might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specific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teaching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moves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align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to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the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right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of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where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placed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yourself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Shifts</w:t>
      </w:r>
      <w:r>
        <w:rPr>
          <w:color w:val="231F20"/>
          <w:w w:val="105"/>
          <w:sz w:val="21"/>
        </w:rPr>
        <w:t>?</w:t>
      </w:r>
    </w:p>
    <w:p w14:paraId="312B0604" w14:textId="77777777" w:rsidR="0045141D" w:rsidRDefault="0045141D">
      <w:pPr>
        <w:pStyle w:val="BodyText"/>
        <w:rPr>
          <w:rFonts w:ascii="Plantin"/>
          <w:b w:val="0"/>
          <w:sz w:val="24"/>
        </w:rPr>
      </w:pPr>
    </w:p>
    <w:p w14:paraId="5A92A304" w14:textId="77777777" w:rsidR="0045141D" w:rsidRDefault="00B33C3F">
      <w:pPr>
        <w:pStyle w:val="Heading2"/>
        <w:numPr>
          <w:ilvl w:val="0"/>
          <w:numId w:val="1"/>
        </w:numPr>
        <w:tabs>
          <w:tab w:val="left" w:pos="800"/>
        </w:tabs>
        <w:spacing w:before="164" w:line="331" w:lineRule="auto"/>
        <w:ind w:right="290"/>
      </w:pPr>
      <w:r>
        <w:rPr>
          <w:color w:val="231F20"/>
          <w:w w:val="105"/>
        </w:rPr>
        <w:t>What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professional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learning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opportunities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move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right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 these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Shifts</w:t>
      </w:r>
      <w:r>
        <w:rPr>
          <w:color w:val="231F20"/>
          <w:w w:val="105"/>
        </w:rPr>
        <w:t>?</w:t>
      </w:r>
    </w:p>
    <w:p w14:paraId="4684A8F2" w14:textId="77777777" w:rsidR="0045141D" w:rsidRDefault="00B33C3F">
      <w:pPr>
        <w:spacing w:before="65" w:line="264" w:lineRule="auto"/>
        <w:ind w:left="100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8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45141D">
      <w:type w:val="continuous"/>
      <w:pgSz w:w="12240" w:h="15840"/>
      <w:pgMar w:top="7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dustria-Solid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06A5"/>
    <w:multiLevelType w:val="hybridMultilevel"/>
    <w:tmpl w:val="1C568F22"/>
    <w:lvl w:ilvl="0" w:tplc="7B6443E8">
      <w:start w:val="1"/>
      <w:numFmt w:val="decimal"/>
      <w:lvlText w:val="%1."/>
      <w:lvlJc w:val="left"/>
      <w:pPr>
        <w:ind w:left="80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10"/>
        <w:w w:val="104"/>
        <w:sz w:val="21"/>
        <w:szCs w:val="21"/>
      </w:rPr>
    </w:lvl>
    <w:lvl w:ilvl="1" w:tplc="A1420218">
      <w:numFmt w:val="bullet"/>
      <w:lvlText w:val="•"/>
      <w:lvlJc w:val="left"/>
      <w:pPr>
        <w:ind w:left="1816" w:hanging="340"/>
      </w:pPr>
      <w:rPr>
        <w:rFonts w:hint="default"/>
      </w:rPr>
    </w:lvl>
    <w:lvl w:ilvl="2" w:tplc="D5DC1120">
      <w:numFmt w:val="bullet"/>
      <w:lvlText w:val="•"/>
      <w:lvlJc w:val="left"/>
      <w:pPr>
        <w:ind w:left="2832" w:hanging="340"/>
      </w:pPr>
      <w:rPr>
        <w:rFonts w:hint="default"/>
      </w:rPr>
    </w:lvl>
    <w:lvl w:ilvl="3" w:tplc="69E6FEEC">
      <w:numFmt w:val="bullet"/>
      <w:lvlText w:val="•"/>
      <w:lvlJc w:val="left"/>
      <w:pPr>
        <w:ind w:left="3848" w:hanging="340"/>
      </w:pPr>
      <w:rPr>
        <w:rFonts w:hint="default"/>
      </w:rPr>
    </w:lvl>
    <w:lvl w:ilvl="4" w:tplc="476C6C6A">
      <w:numFmt w:val="bullet"/>
      <w:lvlText w:val="•"/>
      <w:lvlJc w:val="left"/>
      <w:pPr>
        <w:ind w:left="4864" w:hanging="340"/>
      </w:pPr>
      <w:rPr>
        <w:rFonts w:hint="default"/>
      </w:rPr>
    </w:lvl>
    <w:lvl w:ilvl="5" w:tplc="9F6EB092">
      <w:numFmt w:val="bullet"/>
      <w:lvlText w:val="•"/>
      <w:lvlJc w:val="left"/>
      <w:pPr>
        <w:ind w:left="5880" w:hanging="340"/>
      </w:pPr>
      <w:rPr>
        <w:rFonts w:hint="default"/>
      </w:rPr>
    </w:lvl>
    <w:lvl w:ilvl="6" w:tplc="43E64512">
      <w:numFmt w:val="bullet"/>
      <w:lvlText w:val="•"/>
      <w:lvlJc w:val="left"/>
      <w:pPr>
        <w:ind w:left="6896" w:hanging="340"/>
      </w:pPr>
      <w:rPr>
        <w:rFonts w:hint="default"/>
      </w:rPr>
    </w:lvl>
    <w:lvl w:ilvl="7" w:tplc="577A600A">
      <w:numFmt w:val="bullet"/>
      <w:lvlText w:val="•"/>
      <w:lvlJc w:val="left"/>
      <w:pPr>
        <w:ind w:left="7912" w:hanging="340"/>
      </w:pPr>
      <w:rPr>
        <w:rFonts w:hint="default"/>
      </w:rPr>
    </w:lvl>
    <w:lvl w:ilvl="8" w:tplc="E01AFB84">
      <w:numFmt w:val="bullet"/>
      <w:lvlText w:val="•"/>
      <w:lvlJc w:val="left"/>
      <w:pPr>
        <w:ind w:left="8928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141D"/>
    <w:rsid w:val="0045141D"/>
    <w:rsid w:val="004F5E6A"/>
    <w:rsid w:val="005659EB"/>
    <w:rsid w:val="009854E1"/>
    <w:rsid w:val="00B3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  <w14:docId w14:val="42968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Industria-Solid" w:eastAsia="Industria-Solid" w:hAnsi="Industria-Solid" w:cs="Industria-Solid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63"/>
      <w:ind w:left="800" w:hanging="340"/>
      <w:outlineLvl w:val="1"/>
    </w:pPr>
    <w:rPr>
      <w:rFonts w:ascii="Plantin" w:eastAsia="Plantin" w:hAnsi="Plantin" w:cs="Planti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64"/>
      <w:ind w:left="800" w:hanging="340"/>
    </w:pPr>
    <w:rPr>
      <w:rFonts w:ascii="Plantin" w:eastAsia="Plantin" w:hAnsi="Plantin" w:cs="Plantin"/>
    </w:rPr>
  </w:style>
  <w:style w:type="paragraph" w:customStyle="1" w:styleId="TableParagraph">
    <w:name w:val="Table Paragraph"/>
    <w:basedOn w:val="Normal"/>
    <w:uiPriority w:val="1"/>
    <w:qFormat/>
    <w:pPr>
      <w:spacing w:before="81" w:line="200" w:lineRule="exact"/>
      <w:ind w:left="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6A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win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5</cp:revision>
  <dcterms:created xsi:type="dcterms:W3CDTF">2018-04-06T16:46:00Z</dcterms:created>
  <dcterms:modified xsi:type="dcterms:W3CDTF">2018-04-10T16:39:00Z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