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59B41" w14:textId="59A48566" w:rsidR="001364B5" w:rsidRDefault="002653EE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 w14:anchorId="34131D54">
          <v:group id="_x0000_s1026" style="width:540pt;height:47.8pt;mso-position-horizontal-relative:char;mso-position-vertical-relative:line" coordorigin=",5" coordsize="10800,956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29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8;width:794;height:757" filled="f" stroked="f">
              <v:textbox inset="0,0,0,0">
                <w:txbxContent>
                  <w:p w14:paraId="5C58F036" w14:textId="77777777" w:rsidR="001364B5" w:rsidRPr="002653EE" w:rsidRDefault="00DA31DE">
                    <w:pPr>
                      <w:spacing w:before="72"/>
                      <w:rPr>
                        <w:rFonts w:ascii="Verdana" w:hAnsi="Verdana"/>
                        <w:sz w:val="40"/>
                        <w:szCs w:val="40"/>
                      </w:rPr>
                    </w:pPr>
                    <w:r w:rsidRPr="002653EE">
                      <w:rPr>
                        <w:rFonts w:ascii="Verdana" w:hAnsi="Verdana"/>
                        <w:color w:val="231F20"/>
                        <w:sz w:val="40"/>
                        <w:szCs w:val="40"/>
                      </w:rPr>
                      <w:t>8.8</w:t>
                    </w:r>
                  </w:p>
                </w:txbxContent>
              </v:textbox>
            </v:shape>
            <v:shape id="_x0000_s1027" type="#_x0000_t202" style="position:absolute;left:1737;top:356;width:3798;height:292" filled="f" stroked="f">
              <v:textbox inset="0,0,0,0">
                <w:txbxContent>
                  <w:p w14:paraId="4C1F0DA9" w14:textId="77777777" w:rsidR="001364B5" w:rsidRDefault="00DA31DE" w:rsidP="002653EE">
                    <w:pPr>
                      <w:ind w:left="142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231F20"/>
                        <w:sz w:val="24"/>
                      </w:rPr>
                      <w:t xml:space="preserve">Learning From Focus on </w:t>
                    </w:r>
                    <w:r>
                      <w:rPr>
                        <w:rFonts w:ascii="Verdana"/>
                        <w:color w:val="231F20"/>
                        <w:spacing w:val="-3"/>
                        <w:sz w:val="24"/>
                      </w:rPr>
                      <w:t>Five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9F1F644" w14:textId="77777777" w:rsidR="001364B5" w:rsidRDefault="00DA31DE">
      <w:pPr>
        <w:spacing w:before="166"/>
        <w:ind w:left="100"/>
        <w:rPr>
          <w:rFonts w:ascii="Verdana"/>
          <w:sz w:val="17"/>
        </w:rPr>
      </w:pPr>
      <w:r>
        <w:rPr>
          <w:rFonts w:ascii="Verdana"/>
          <w:color w:val="231F20"/>
          <w:sz w:val="17"/>
        </w:rPr>
        <w:t>Instructions: Describe insights from the data on selected students as a way to gain insights for supporting every student.</w:t>
      </w:r>
    </w:p>
    <w:p w14:paraId="428146AD" w14:textId="2C3CC4F0" w:rsidR="001364B5" w:rsidRDefault="00DA31DE">
      <w:pPr>
        <w:pStyle w:val="ListParagraph"/>
        <w:numPr>
          <w:ilvl w:val="0"/>
          <w:numId w:val="1"/>
        </w:numPr>
        <w:tabs>
          <w:tab w:val="left" w:pos="800"/>
        </w:tabs>
        <w:spacing w:before="171" w:line="331" w:lineRule="auto"/>
        <w:ind w:right="117"/>
        <w:rPr>
          <w:sz w:val="21"/>
        </w:rPr>
      </w:pPr>
      <w:r>
        <w:rPr>
          <w:color w:val="231F20"/>
          <w:w w:val="105"/>
          <w:sz w:val="21"/>
        </w:rPr>
        <w:t>Before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lesson,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perceive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specific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learning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needs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this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</w:t>
      </w:r>
      <w:r>
        <w:rPr>
          <w:color w:val="231F20"/>
          <w:spacing w:val="-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related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6"/>
          <w:w w:val="105"/>
          <w:sz w:val="21"/>
        </w:rPr>
        <w:t xml:space="preserve"> </w:t>
      </w:r>
      <w:r w:rsidR="009C62CA">
        <w:rPr>
          <w:color w:val="231F20"/>
          <w:w w:val="105"/>
          <w:sz w:val="21"/>
        </w:rPr>
        <w:t>learn</w:t>
      </w:r>
      <w:r>
        <w:rPr>
          <w:color w:val="231F20"/>
          <w:w w:val="105"/>
          <w:sz w:val="21"/>
        </w:rPr>
        <w:t>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objectives?</w:t>
      </w:r>
    </w:p>
    <w:p w14:paraId="7481289F" w14:textId="77777777" w:rsidR="001364B5" w:rsidRDefault="001364B5">
      <w:pPr>
        <w:pStyle w:val="BodyText"/>
        <w:rPr>
          <w:sz w:val="24"/>
        </w:rPr>
      </w:pPr>
    </w:p>
    <w:p w14:paraId="1A004A6F" w14:textId="77777777" w:rsidR="001364B5" w:rsidRDefault="001364B5">
      <w:pPr>
        <w:pStyle w:val="BodyText"/>
        <w:rPr>
          <w:sz w:val="24"/>
        </w:rPr>
      </w:pPr>
    </w:p>
    <w:p w14:paraId="183442BE" w14:textId="77777777" w:rsidR="001364B5" w:rsidRDefault="001364B5">
      <w:pPr>
        <w:pStyle w:val="BodyText"/>
        <w:rPr>
          <w:sz w:val="24"/>
        </w:rPr>
      </w:pPr>
      <w:bookmarkStart w:id="0" w:name="_GoBack"/>
      <w:bookmarkEnd w:id="0"/>
    </w:p>
    <w:p w14:paraId="27F13244" w14:textId="77777777" w:rsidR="001364B5" w:rsidRDefault="00DA31DE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right="118"/>
        <w:rPr>
          <w:sz w:val="21"/>
        </w:rPr>
      </w:pPr>
      <w:r>
        <w:rPr>
          <w:color w:val="231F20"/>
          <w:spacing w:val="1"/>
          <w:w w:val="105"/>
          <w:sz w:val="21"/>
        </w:rPr>
        <w:t xml:space="preserve">In </w:t>
      </w:r>
      <w:r>
        <w:rPr>
          <w:color w:val="231F20"/>
          <w:w w:val="105"/>
          <w:sz w:val="21"/>
        </w:rPr>
        <w:t xml:space="preserve">looking at the data that was gathered, what successes and what </w:t>
      </w:r>
      <w:r>
        <w:rPr>
          <w:color w:val="231F20"/>
          <w:spacing w:val="1"/>
          <w:w w:val="105"/>
          <w:sz w:val="21"/>
        </w:rPr>
        <w:t xml:space="preserve">struggles </w:t>
      </w:r>
      <w:r>
        <w:rPr>
          <w:color w:val="231F20"/>
          <w:w w:val="105"/>
          <w:sz w:val="21"/>
        </w:rPr>
        <w:t xml:space="preserve">did </w:t>
      </w:r>
      <w:r>
        <w:rPr>
          <w:color w:val="231F20"/>
          <w:spacing w:val="1"/>
          <w:w w:val="105"/>
          <w:sz w:val="21"/>
        </w:rPr>
        <w:t xml:space="preserve">this </w:t>
      </w:r>
      <w:r>
        <w:rPr>
          <w:color w:val="231F20"/>
          <w:w w:val="105"/>
          <w:sz w:val="21"/>
        </w:rPr>
        <w:t xml:space="preserve">student encounter </w:t>
      </w:r>
      <w:r>
        <w:rPr>
          <w:color w:val="231F20"/>
          <w:spacing w:val="1"/>
          <w:w w:val="105"/>
          <w:sz w:val="21"/>
        </w:rPr>
        <w:t xml:space="preserve">in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lesson?</w:t>
      </w:r>
    </w:p>
    <w:p w14:paraId="6B2219DE" w14:textId="77777777" w:rsidR="001364B5" w:rsidRDefault="001364B5">
      <w:pPr>
        <w:pStyle w:val="BodyText"/>
        <w:rPr>
          <w:sz w:val="24"/>
        </w:rPr>
      </w:pPr>
    </w:p>
    <w:p w14:paraId="16473836" w14:textId="77777777" w:rsidR="001364B5" w:rsidRDefault="001364B5">
      <w:pPr>
        <w:pStyle w:val="BodyText"/>
        <w:rPr>
          <w:sz w:val="24"/>
        </w:rPr>
      </w:pPr>
    </w:p>
    <w:p w14:paraId="45442C16" w14:textId="77777777" w:rsidR="001364B5" w:rsidRDefault="001364B5">
      <w:pPr>
        <w:pStyle w:val="BodyText"/>
        <w:rPr>
          <w:sz w:val="24"/>
        </w:rPr>
      </w:pPr>
    </w:p>
    <w:p w14:paraId="635C11DF" w14:textId="77777777" w:rsidR="001364B5" w:rsidRDefault="00DA31DE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right="117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structures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or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strategies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were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place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seemed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to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best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support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each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child’s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learning?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strategies were not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effective?</w:t>
      </w:r>
    </w:p>
    <w:p w14:paraId="5E267598" w14:textId="77777777" w:rsidR="001364B5" w:rsidRDefault="001364B5">
      <w:pPr>
        <w:pStyle w:val="BodyText"/>
        <w:rPr>
          <w:sz w:val="24"/>
        </w:rPr>
      </w:pPr>
    </w:p>
    <w:p w14:paraId="047A4368" w14:textId="77777777" w:rsidR="001364B5" w:rsidRDefault="001364B5">
      <w:pPr>
        <w:pStyle w:val="BodyText"/>
        <w:rPr>
          <w:sz w:val="24"/>
        </w:rPr>
      </w:pPr>
    </w:p>
    <w:p w14:paraId="61789192" w14:textId="77777777" w:rsidR="001364B5" w:rsidRDefault="001364B5">
      <w:pPr>
        <w:pStyle w:val="BodyText"/>
        <w:rPr>
          <w:sz w:val="24"/>
        </w:rPr>
      </w:pPr>
    </w:p>
    <w:p w14:paraId="69756EFE" w14:textId="77777777" w:rsidR="001364B5" w:rsidRDefault="00DA31DE">
      <w:pPr>
        <w:pStyle w:val="ListParagraph"/>
        <w:numPr>
          <w:ilvl w:val="0"/>
          <w:numId w:val="1"/>
        </w:numPr>
        <w:tabs>
          <w:tab w:val="left" w:pos="800"/>
        </w:tabs>
        <w:spacing w:before="210"/>
        <w:rPr>
          <w:sz w:val="21"/>
        </w:rPr>
      </w:pPr>
      <w:r>
        <w:rPr>
          <w:color w:val="231F20"/>
          <w:spacing w:val="-13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extent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these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following:</w:t>
      </w:r>
    </w:p>
    <w:p w14:paraId="5930081F" w14:textId="77777777" w:rsidR="001364B5" w:rsidRDefault="001364B5">
      <w:pPr>
        <w:pStyle w:val="BodyText"/>
        <w:rPr>
          <w:sz w:val="24"/>
        </w:rPr>
      </w:pPr>
    </w:p>
    <w:p w14:paraId="22B48526" w14:textId="77777777" w:rsidR="001364B5" w:rsidRDefault="001364B5">
      <w:pPr>
        <w:pStyle w:val="BodyText"/>
        <w:rPr>
          <w:sz w:val="24"/>
        </w:rPr>
      </w:pPr>
    </w:p>
    <w:p w14:paraId="0264CE43" w14:textId="77777777" w:rsidR="001364B5" w:rsidRDefault="001364B5">
      <w:pPr>
        <w:pStyle w:val="BodyText"/>
        <w:rPr>
          <w:sz w:val="24"/>
        </w:rPr>
      </w:pPr>
    </w:p>
    <w:p w14:paraId="70499071" w14:textId="77777777" w:rsidR="001364B5" w:rsidRDefault="00DA31DE">
      <w:pPr>
        <w:spacing w:before="199"/>
        <w:ind w:left="820"/>
        <w:rPr>
          <w:i/>
          <w:sz w:val="21"/>
        </w:rPr>
      </w:pPr>
      <w:r>
        <w:rPr>
          <w:i/>
          <w:color w:val="231F20"/>
          <w:sz w:val="21"/>
        </w:rPr>
        <w:t>Learn the objectives</w:t>
      </w:r>
    </w:p>
    <w:p w14:paraId="5137306B" w14:textId="77777777" w:rsidR="001364B5" w:rsidRDefault="001364B5">
      <w:pPr>
        <w:pStyle w:val="BodyText"/>
        <w:rPr>
          <w:i/>
          <w:sz w:val="24"/>
        </w:rPr>
      </w:pPr>
    </w:p>
    <w:p w14:paraId="4D4962E5" w14:textId="77777777" w:rsidR="001364B5" w:rsidRDefault="001364B5">
      <w:pPr>
        <w:pStyle w:val="BodyText"/>
        <w:rPr>
          <w:i/>
          <w:sz w:val="24"/>
        </w:rPr>
      </w:pPr>
    </w:p>
    <w:p w14:paraId="1363C5DC" w14:textId="77777777" w:rsidR="001364B5" w:rsidRDefault="001364B5">
      <w:pPr>
        <w:pStyle w:val="BodyText"/>
        <w:rPr>
          <w:i/>
          <w:sz w:val="24"/>
        </w:rPr>
      </w:pPr>
    </w:p>
    <w:p w14:paraId="75AA3427" w14:textId="77777777" w:rsidR="001364B5" w:rsidRDefault="00DA31DE">
      <w:pPr>
        <w:spacing w:before="199"/>
        <w:ind w:left="820"/>
        <w:rPr>
          <w:i/>
          <w:sz w:val="21"/>
        </w:rPr>
      </w:pPr>
      <w:r>
        <w:rPr>
          <w:i/>
          <w:color w:val="231F20"/>
          <w:sz w:val="21"/>
        </w:rPr>
        <w:t>Persevere in solving the problems</w:t>
      </w:r>
    </w:p>
    <w:p w14:paraId="1D9FB4F4" w14:textId="77777777" w:rsidR="001364B5" w:rsidRDefault="001364B5">
      <w:pPr>
        <w:pStyle w:val="BodyText"/>
        <w:rPr>
          <w:i/>
          <w:sz w:val="24"/>
        </w:rPr>
      </w:pPr>
    </w:p>
    <w:p w14:paraId="12EDC6FD" w14:textId="77777777" w:rsidR="001364B5" w:rsidRDefault="001364B5">
      <w:pPr>
        <w:pStyle w:val="BodyText"/>
        <w:rPr>
          <w:i/>
          <w:sz w:val="24"/>
        </w:rPr>
      </w:pPr>
    </w:p>
    <w:p w14:paraId="46F7A34A" w14:textId="77777777" w:rsidR="001364B5" w:rsidRDefault="001364B5">
      <w:pPr>
        <w:pStyle w:val="BodyText"/>
        <w:rPr>
          <w:i/>
          <w:sz w:val="24"/>
        </w:rPr>
      </w:pPr>
    </w:p>
    <w:p w14:paraId="25401D62" w14:textId="77777777" w:rsidR="001364B5" w:rsidRDefault="00DA31DE">
      <w:pPr>
        <w:spacing w:before="199"/>
        <w:ind w:left="820"/>
        <w:rPr>
          <w:i/>
          <w:sz w:val="21"/>
        </w:rPr>
      </w:pPr>
      <w:r>
        <w:rPr>
          <w:i/>
          <w:color w:val="231F20"/>
          <w:sz w:val="21"/>
        </w:rPr>
        <w:t>Participate in and contribute to the mathematical community</w:t>
      </w:r>
    </w:p>
    <w:p w14:paraId="27B407BA" w14:textId="77777777" w:rsidR="001364B5" w:rsidRDefault="001364B5">
      <w:pPr>
        <w:pStyle w:val="BodyText"/>
        <w:rPr>
          <w:i/>
          <w:sz w:val="24"/>
        </w:rPr>
      </w:pPr>
    </w:p>
    <w:p w14:paraId="40993D37" w14:textId="77777777" w:rsidR="001364B5" w:rsidRDefault="001364B5">
      <w:pPr>
        <w:pStyle w:val="BodyText"/>
        <w:rPr>
          <w:i/>
          <w:sz w:val="24"/>
        </w:rPr>
      </w:pPr>
    </w:p>
    <w:p w14:paraId="51CE4E3B" w14:textId="77777777" w:rsidR="001364B5" w:rsidRDefault="001364B5">
      <w:pPr>
        <w:pStyle w:val="BodyText"/>
        <w:spacing w:before="7"/>
        <w:rPr>
          <w:i/>
          <w:sz w:val="29"/>
        </w:rPr>
      </w:pPr>
    </w:p>
    <w:p w14:paraId="729C12CF" w14:textId="77777777" w:rsidR="001364B5" w:rsidRDefault="00DA31DE">
      <w:pPr>
        <w:pStyle w:val="ListParagraph"/>
        <w:numPr>
          <w:ilvl w:val="0"/>
          <w:numId w:val="1"/>
        </w:numPr>
        <w:tabs>
          <w:tab w:val="left" w:pos="800"/>
        </w:tabs>
        <w:spacing w:before="1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next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steps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take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address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any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or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all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items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listed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3"/>
          <w:w w:val="105"/>
          <w:sz w:val="21"/>
        </w:rPr>
        <w:t>#4?</w:t>
      </w:r>
    </w:p>
    <w:p w14:paraId="688A862F" w14:textId="77777777" w:rsidR="001364B5" w:rsidRDefault="001364B5">
      <w:pPr>
        <w:pStyle w:val="BodyText"/>
        <w:rPr>
          <w:sz w:val="24"/>
        </w:rPr>
      </w:pPr>
    </w:p>
    <w:p w14:paraId="254AA400" w14:textId="77777777" w:rsidR="001364B5" w:rsidRDefault="001364B5">
      <w:pPr>
        <w:pStyle w:val="BodyText"/>
        <w:rPr>
          <w:sz w:val="24"/>
        </w:rPr>
      </w:pPr>
    </w:p>
    <w:p w14:paraId="3B824F32" w14:textId="77777777" w:rsidR="001364B5" w:rsidRDefault="001364B5">
      <w:pPr>
        <w:pStyle w:val="BodyText"/>
        <w:spacing w:before="7"/>
        <w:rPr>
          <w:sz w:val="29"/>
        </w:rPr>
      </w:pPr>
    </w:p>
    <w:p w14:paraId="1124F7AD" w14:textId="77777777" w:rsidR="001364B5" w:rsidRPr="00DA31DE" w:rsidRDefault="00DA31DE" w:rsidP="00DA31DE">
      <w:pPr>
        <w:pStyle w:val="ListParagraph"/>
        <w:numPr>
          <w:ilvl w:val="0"/>
          <w:numId w:val="1"/>
        </w:numPr>
        <w:tabs>
          <w:tab w:val="left" w:pos="800"/>
        </w:tabs>
        <w:spacing w:before="0" w:line="331" w:lineRule="auto"/>
        <w:ind w:right="119"/>
        <w:rPr>
          <w:sz w:val="21"/>
        </w:rPr>
      </w:pPr>
      <w:r>
        <w:rPr>
          <w:color w:val="231F20"/>
          <w:w w:val="105"/>
          <w:sz w:val="21"/>
        </w:rPr>
        <w:t xml:space="preserve">What are you </w:t>
      </w:r>
      <w:r>
        <w:rPr>
          <w:color w:val="231F20"/>
          <w:spacing w:val="1"/>
          <w:w w:val="105"/>
          <w:sz w:val="21"/>
        </w:rPr>
        <w:t xml:space="preserve">learning </w:t>
      </w:r>
      <w:r>
        <w:rPr>
          <w:color w:val="231F20"/>
          <w:w w:val="105"/>
          <w:sz w:val="21"/>
        </w:rPr>
        <w:t xml:space="preserve">about </w:t>
      </w:r>
      <w:r>
        <w:rPr>
          <w:color w:val="231F20"/>
          <w:spacing w:val="1"/>
          <w:w w:val="105"/>
          <w:sz w:val="21"/>
        </w:rPr>
        <w:t xml:space="preserve">making </w:t>
      </w:r>
      <w:r>
        <w:rPr>
          <w:color w:val="231F20"/>
          <w:w w:val="105"/>
          <w:sz w:val="21"/>
        </w:rPr>
        <w:t xml:space="preserve">the content accessible, challenging, and </w:t>
      </w:r>
      <w:r>
        <w:rPr>
          <w:color w:val="231F20"/>
          <w:spacing w:val="2"/>
          <w:w w:val="105"/>
          <w:sz w:val="21"/>
        </w:rPr>
        <w:t xml:space="preserve">meaningful </w:t>
      </w:r>
      <w:r>
        <w:rPr>
          <w:color w:val="231F20"/>
          <w:w w:val="105"/>
          <w:sz w:val="21"/>
        </w:rPr>
        <w:t xml:space="preserve">for the selected students? </w:t>
      </w:r>
      <w:r>
        <w:rPr>
          <w:color w:val="231F20"/>
          <w:spacing w:val="-3"/>
          <w:w w:val="105"/>
          <w:sz w:val="21"/>
        </w:rPr>
        <w:t xml:space="preserve">For </w:t>
      </w:r>
      <w:r>
        <w:rPr>
          <w:color w:val="231F20"/>
          <w:w w:val="105"/>
          <w:sz w:val="21"/>
        </w:rPr>
        <w:t>all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students?</w:t>
      </w:r>
    </w:p>
    <w:p w14:paraId="523E5867" w14:textId="77777777" w:rsidR="001364B5" w:rsidRDefault="001364B5">
      <w:pPr>
        <w:pStyle w:val="BodyText"/>
        <w:rPr>
          <w:sz w:val="20"/>
        </w:rPr>
      </w:pPr>
    </w:p>
    <w:p w14:paraId="5186A450" w14:textId="77777777" w:rsidR="001364B5" w:rsidRDefault="001364B5">
      <w:pPr>
        <w:pStyle w:val="BodyText"/>
        <w:spacing w:before="3"/>
      </w:pPr>
    </w:p>
    <w:p w14:paraId="355A7312" w14:textId="77777777" w:rsidR="001364B5" w:rsidRDefault="00DA31DE">
      <w:pPr>
        <w:spacing w:before="100" w:line="264" w:lineRule="auto"/>
        <w:ind w:left="100" w:right="4"/>
        <w:rPr>
          <w:rFonts w:ascii="Verdana" w:hAnsi="Verdana"/>
          <w:sz w:val="12"/>
        </w:rPr>
      </w:pPr>
      <w:r>
        <w:rPr>
          <w:rFonts w:ascii="Verdana" w:hAnsi="Verdana"/>
          <w:color w:val="231F20"/>
          <w:sz w:val="12"/>
        </w:rPr>
        <w:t xml:space="preserve">Retrieved from the companion website for </w:t>
      </w:r>
      <w:r>
        <w:rPr>
          <w:rFonts w:ascii="Verdana" w:hAnsi="Verdana"/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rFonts w:ascii="Verdana" w:hAnsi="Verdana"/>
          <w:color w:val="231F20"/>
          <w:sz w:val="12"/>
        </w:rPr>
        <w:t xml:space="preserve">by Maggie B. </w:t>
      </w:r>
      <w:proofErr w:type="spellStart"/>
      <w:r>
        <w:rPr>
          <w:rFonts w:ascii="Verdana" w:hAnsi="Verdana"/>
          <w:color w:val="231F20"/>
          <w:sz w:val="12"/>
        </w:rPr>
        <w:t>McGatha</w:t>
      </w:r>
      <w:proofErr w:type="spellEnd"/>
      <w:r>
        <w:rPr>
          <w:rFonts w:ascii="Verdana" w:hAnsi="Verdana"/>
          <w:color w:val="231F20"/>
          <w:sz w:val="12"/>
        </w:rPr>
        <w:t xml:space="preserve"> and Jennifer M. Bay-Williams with Beth McCord </w:t>
      </w:r>
      <w:proofErr w:type="spellStart"/>
      <w:r>
        <w:rPr>
          <w:rFonts w:ascii="Verdana" w:hAnsi="Verdana"/>
          <w:color w:val="231F20"/>
          <w:sz w:val="12"/>
        </w:rPr>
        <w:t>Kobett</w:t>
      </w:r>
      <w:proofErr w:type="spellEnd"/>
      <w:r>
        <w:rPr>
          <w:rFonts w:ascii="Verdana" w:hAnsi="Verdana"/>
          <w:color w:val="231F20"/>
          <w:sz w:val="12"/>
        </w:rPr>
        <w:t xml:space="preserve"> and Jonathan A. Wray. Thousand Oaks, CA: Corwi</w:t>
      </w:r>
      <w:hyperlink r:id="rId6">
        <w:r>
          <w:rPr>
            <w:rFonts w:ascii="Verdana" w:hAnsi="Verdana"/>
            <w:color w:val="231F20"/>
            <w:sz w:val="12"/>
          </w:rPr>
          <w:t xml:space="preserve">n, www.corwin.com. </w:t>
        </w:r>
      </w:hyperlink>
      <w:proofErr w:type="gramStart"/>
      <w:r>
        <w:rPr>
          <w:rFonts w:ascii="Verdana" w:hAnsi="Verdana"/>
          <w:color w:val="231F20"/>
          <w:sz w:val="12"/>
        </w:rPr>
        <w:t>Copyright © 2018 by Corwin.</w:t>
      </w:r>
      <w:proofErr w:type="gramEnd"/>
      <w:r>
        <w:rPr>
          <w:rFonts w:ascii="Verdana" w:hAnsi="Verdana"/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1364B5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00FB"/>
    <w:multiLevelType w:val="hybridMultilevel"/>
    <w:tmpl w:val="A8566AB2"/>
    <w:lvl w:ilvl="0" w:tplc="9DEE5CC2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FAAA1092">
      <w:numFmt w:val="bullet"/>
      <w:lvlText w:val="•"/>
      <w:lvlJc w:val="left"/>
      <w:pPr>
        <w:ind w:left="1822" w:hanging="340"/>
      </w:pPr>
      <w:rPr>
        <w:rFonts w:hint="default"/>
        <w:lang w:val="en-US" w:eastAsia="en-US" w:bidi="en-US"/>
      </w:rPr>
    </w:lvl>
    <w:lvl w:ilvl="2" w:tplc="FA321090">
      <w:numFmt w:val="bullet"/>
      <w:lvlText w:val="•"/>
      <w:lvlJc w:val="left"/>
      <w:pPr>
        <w:ind w:left="2844" w:hanging="340"/>
      </w:pPr>
      <w:rPr>
        <w:rFonts w:hint="default"/>
        <w:lang w:val="en-US" w:eastAsia="en-US" w:bidi="en-US"/>
      </w:rPr>
    </w:lvl>
    <w:lvl w:ilvl="3" w:tplc="B15CCB56">
      <w:numFmt w:val="bullet"/>
      <w:lvlText w:val="•"/>
      <w:lvlJc w:val="left"/>
      <w:pPr>
        <w:ind w:left="3866" w:hanging="340"/>
      </w:pPr>
      <w:rPr>
        <w:rFonts w:hint="default"/>
        <w:lang w:val="en-US" w:eastAsia="en-US" w:bidi="en-US"/>
      </w:rPr>
    </w:lvl>
    <w:lvl w:ilvl="4" w:tplc="4C527D8A">
      <w:numFmt w:val="bullet"/>
      <w:lvlText w:val="•"/>
      <w:lvlJc w:val="left"/>
      <w:pPr>
        <w:ind w:left="4888" w:hanging="340"/>
      </w:pPr>
      <w:rPr>
        <w:rFonts w:hint="default"/>
        <w:lang w:val="en-US" w:eastAsia="en-US" w:bidi="en-US"/>
      </w:rPr>
    </w:lvl>
    <w:lvl w:ilvl="5" w:tplc="87F8DA82">
      <w:numFmt w:val="bullet"/>
      <w:lvlText w:val="•"/>
      <w:lvlJc w:val="left"/>
      <w:pPr>
        <w:ind w:left="5910" w:hanging="340"/>
      </w:pPr>
      <w:rPr>
        <w:rFonts w:hint="default"/>
        <w:lang w:val="en-US" w:eastAsia="en-US" w:bidi="en-US"/>
      </w:rPr>
    </w:lvl>
    <w:lvl w:ilvl="6" w:tplc="5C3AA2B6">
      <w:numFmt w:val="bullet"/>
      <w:lvlText w:val="•"/>
      <w:lvlJc w:val="left"/>
      <w:pPr>
        <w:ind w:left="6932" w:hanging="340"/>
      </w:pPr>
      <w:rPr>
        <w:rFonts w:hint="default"/>
        <w:lang w:val="en-US" w:eastAsia="en-US" w:bidi="en-US"/>
      </w:rPr>
    </w:lvl>
    <w:lvl w:ilvl="7" w:tplc="B9AA1FBC">
      <w:numFmt w:val="bullet"/>
      <w:lvlText w:val="•"/>
      <w:lvlJc w:val="left"/>
      <w:pPr>
        <w:ind w:left="7954" w:hanging="340"/>
      </w:pPr>
      <w:rPr>
        <w:rFonts w:hint="default"/>
        <w:lang w:val="en-US" w:eastAsia="en-US" w:bidi="en-US"/>
      </w:rPr>
    </w:lvl>
    <w:lvl w:ilvl="8" w:tplc="C960FA3E">
      <w:numFmt w:val="bullet"/>
      <w:lvlText w:val="•"/>
      <w:lvlJc w:val="left"/>
      <w:pPr>
        <w:ind w:left="8976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64B5"/>
    <w:rsid w:val="001364B5"/>
    <w:rsid w:val="002653EE"/>
    <w:rsid w:val="009C62CA"/>
    <w:rsid w:val="00D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380B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lantin" w:eastAsia="Plantin" w:hAnsi="Plantin" w:cs="Planti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11"/>
      <w:ind w:left="800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2018-04-06T16:45:00Z</dcterms:created>
  <dcterms:modified xsi:type="dcterms:W3CDTF">2018-04-10T16:38:00Z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