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61" w:rsidRDefault="003C6502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40pt;height:47.8pt;mso-position-horizontal-relative:char;mso-position-vertical-relative:line" coordorigin=",5" coordsize="10800,956">
            <v:line id="_x0000_s1031" style="position:absolute" from="0,5" to="10800,5" strokecolor="#231f20" strokeweight=".5pt"/>
            <v:shape id="_x0000_s1030" style="position:absolute;top:55;width:720;height:906" coordorigin=",55" coordsize="720,906" o:spt="100" adj="0,,0" path="m720,55l,55,,961,360,857r360,l720,55xm720,857r-360,l720,961r,-104xe" fillcolor="#6d6e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7;top:238;width:545;height:50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53;width:737;height:757" filled="f" stroked="f">
              <v:textbox inset="0,0,0,0">
                <w:txbxContent>
                  <w:p w:rsidR="00A77A61" w:rsidRDefault="00544EC0">
                    <w:pPr>
                      <w:spacing w:before="72"/>
                      <w:rPr>
                        <w:color w:val="231F20"/>
                        <w:sz w:val="40"/>
                        <w:szCs w:val="40"/>
                      </w:rPr>
                    </w:pPr>
                    <w:r w:rsidRPr="003C6502">
                      <w:rPr>
                        <w:color w:val="231F20"/>
                        <w:sz w:val="40"/>
                        <w:szCs w:val="40"/>
                      </w:rPr>
                      <w:t>3.3</w:t>
                    </w:r>
                  </w:p>
                  <w:p w:rsidR="003C6502" w:rsidRPr="003C6502" w:rsidRDefault="003C6502">
                    <w:pPr>
                      <w:spacing w:before="72"/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27" type="#_x0000_t202" style="position:absolute;left:1737;top:361;width:2324;height:292" filled="f" stroked="f">
              <v:textbox inset="0,0,0,0">
                <w:txbxContent>
                  <w:p w:rsidR="00A77A61" w:rsidRDefault="00544EC0" w:rsidP="003C6502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Focus on Fluency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7A61" w:rsidRDefault="00544EC0">
      <w:pPr>
        <w:pStyle w:val="BodyText"/>
        <w:spacing w:before="161" w:line="302" w:lineRule="auto"/>
        <w:ind w:left="100" w:right="200"/>
      </w:pPr>
      <w:r>
        <w:rPr>
          <w:color w:val="231F20"/>
        </w:rPr>
        <w:t>Instructions: Analyze a procedure-related topic, identifying how components of fluency will be included (e.g., tasks, questions to pose). Note that appropriate strategy se</w:t>
      </w:r>
      <w:bookmarkStart w:id="0" w:name="_GoBack"/>
      <w:bookmarkEnd w:id="0"/>
      <w:r>
        <w:rPr>
          <w:color w:val="231F20"/>
        </w:rPr>
        <w:t xml:space="preserve">lection is nested </w:t>
      </w:r>
      <w:r>
        <w:rPr>
          <w:i/>
          <w:color w:val="231F20"/>
        </w:rPr>
        <w:t xml:space="preserve">within </w:t>
      </w:r>
      <w:r>
        <w:rPr>
          <w:color w:val="231F20"/>
        </w:rPr>
        <w:t xml:space="preserve">efficiency to emphasize that efficiency is </w:t>
      </w:r>
      <w:r>
        <w:rPr>
          <w:i/>
          <w:color w:val="231F20"/>
        </w:rPr>
        <w:t xml:space="preserve">not </w:t>
      </w:r>
      <w:r>
        <w:rPr>
          <w:color w:val="231F20"/>
        </w:rPr>
        <w:t>only about speed.</w:t>
      </w:r>
    </w:p>
    <w:p w:rsidR="00A77A61" w:rsidRDefault="00544EC0">
      <w:pPr>
        <w:tabs>
          <w:tab w:val="left" w:pos="7492"/>
        </w:tabs>
        <w:spacing w:before="89"/>
        <w:ind w:left="100"/>
        <w:rPr>
          <w:b/>
          <w:sz w:val="17"/>
        </w:rPr>
      </w:pPr>
      <w:r>
        <w:rPr>
          <w:b/>
          <w:color w:val="231F20"/>
          <w:sz w:val="17"/>
        </w:rPr>
        <w:t>Procedure:</w:t>
      </w:r>
      <w:r>
        <w:rPr>
          <w:b/>
          <w:color w:val="231F20"/>
          <w:spacing w:val="-1"/>
          <w:sz w:val="17"/>
        </w:rPr>
        <w:t xml:space="preserve"> </w:t>
      </w:r>
      <w:r>
        <w:rPr>
          <w:b/>
          <w:color w:val="231F20"/>
          <w:sz w:val="17"/>
          <w:u w:val="single" w:color="231F20"/>
        </w:rPr>
        <w:t xml:space="preserve"> </w:t>
      </w:r>
      <w:r>
        <w:rPr>
          <w:b/>
          <w:color w:val="231F20"/>
          <w:sz w:val="17"/>
          <w:u w:val="single" w:color="231F20"/>
        </w:rPr>
        <w:tab/>
      </w:r>
    </w:p>
    <w:p w:rsidR="00A77A61" w:rsidRDefault="00A77A61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A77A61">
        <w:trPr>
          <w:trHeight w:val="285"/>
        </w:trPr>
        <w:tc>
          <w:tcPr>
            <w:tcW w:w="5395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A77A61" w:rsidRDefault="00544EC0">
            <w:pPr>
              <w:pStyle w:val="TableParagraph"/>
              <w:spacing w:before="39"/>
              <w:ind w:left="2210" w:right="2196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Efficiency</w:t>
            </w: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A77A61" w:rsidRDefault="00544EC0">
            <w:pPr>
              <w:pStyle w:val="TableParagraph"/>
              <w:spacing w:before="39"/>
              <w:ind w:left="2210" w:right="2205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Flexibility</w:t>
            </w:r>
          </w:p>
        </w:tc>
      </w:tr>
      <w:tr w:rsidR="00A77A61">
        <w:trPr>
          <w:trHeight w:val="3029"/>
        </w:trPr>
        <w:tc>
          <w:tcPr>
            <w:tcW w:w="539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77A61" w:rsidRDefault="00544EC0">
            <w:pPr>
              <w:pStyle w:val="TableParagraph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Speed/automaticity</w:t>
            </w:r>
          </w:p>
        </w:tc>
        <w:tc>
          <w:tcPr>
            <w:tcW w:w="539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77A61" w:rsidRDefault="00544EC0">
            <w:pPr>
              <w:pStyle w:val="TableParagraph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Strategy adaptation</w:t>
            </w:r>
          </w:p>
        </w:tc>
      </w:tr>
      <w:tr w:rsidR="00A77A61">
        <w:trPr>
          <w:trHeight w:val="3030"/>
        </w:trPr>
        <w:tc>
          <w:tcPr>
            <w:tcW w:w="5395" w:type="dxa"/>
            <w:tcBorders>
              <w:top w:val="single" w:sz="4" w:space="0" w:color="008CA7"/>
              <w:left w:val="single" w:sz="4" w:space="0" w:color="008CA7"/>
              <w:bottom w:val="nil"/>
              <w:right w:val="single" w:sz="4" w:space="0" w:color="008CA7"/>
            </w:tcBorders>
          </w:tcPr>
          <w:p w:rsidR="00A77A61" w:rsidRDefault="00544EC0">
            <w:pPr>
              <w:pStyle w:val="TableParagraph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Strategy selection</w:t>
            </w:r>
          </w:p>
        </w:tc>
        <w:tc>
          <w:tcPr>
            <w:tcW w:w="5395" w:type="dxa"/>
            <w:tcBorders>
              <w:top w:val="single" w:sz="4" w:space="0" w:color="008CA7"/>
              <w:left w:val="single" w:sz="4" w:space="0" w:color="008CA7"/>
              <w:bottom w:val="nil"/>
              <w:right w:val="single" w:sz="4" w:space="0" w:color="008CA7"/>
            </w:tcBorders>
          </w:tcPr>
          <w:p w:rsidR="00A77A61" w:rsidRDefault="00544EC0">
            <w:pPr>
              <w:pStyle w:val="TableParagraph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Strategy transference</w:t>
            </w:r>
          </w:p>
        </w:tc>
      </w:tr>
      <w:tr w:rsidR="00A77A61">
        <w:trPr>
          <w:trHeight w:val="317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CA7"/>
          </w:tcPr>
          <w:p w:rsidR="00A77A61" w:rsidRDefault="00544EC0">
            <w:pPr>
              <w:pStyle w:val="TableParagraph"/>
              <w:spacing w:before="44"/>
              <w:ind w:left="4949" w:right="4939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Accuracy</w:t>
            </w:r>
          </w:p>
        </w:tc>
      </w:tr>
      <w:tr w:rsidR="00A77A61">
        <w:trPr>
          <w:trHeight w:val="3030"/>
        </w:trPr>
        <w:tc>
          <w:tcPr>
            <w:tcW w:w="10790" w:type="dxa"/>
            <w:gridSpan w:val="2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A77A61" w:rsidRDefault="00544EC0">
            <w:pPr>
              <w:pStyle w:val="TableParagraph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Correct solutions</w:t>
            </w:r>
          </w:p>
        </w:tc>
      </w:tr>
    </w:tbl>
    <w:p w:rsidR="00A77A61" w:rsidRDefault="00A77A61">
      <w:pPr>
        <w:pStyle w:val="BodyText"/>
        <w:rPr>
          <w:b/>
          <w:sz w:val="20"/>
        </w:rPr>
      </w:pPr>
    </w:p>
    <w:p w:rsidR="00A77A61" w:rsidRDefault="00A77A61">
      <w:pPr>
        <w:pStyle w:val="BodyText"/>
        <w:rPr>
          <w:b/>
          <w:sz w:val="20"/>
        </w:rPr>
      </w:pPr>
    </w:p>
    <w:p w:rsidR="00A77A61" w:rsidRDefault="00A77A61">
      <w:pPr>
        <w:pStyle w:val="BodyText"/>
        <w:rPr>
          <w:b/>
          <w:sz w:val="20"/>
        </w:rPr>
      </w:pPr>
    </w:p>
    <w:p w:rsidR="00A77A61" w:rsidRDefault="00A77A61">
      <w:pPr>
        <w:pStyle w:val="BodyText"/>
        <w:rPr>
          <w:b/>
          <w:sz w:val="20"/>
        </w:rPr>
      </w:pPr>
    </w:p>
    <w:p w:rsidR="00A77A61" w:rsidRDefault="00A77A61">
      <w:pPr>
        <w:pStyle w:val="BodyText"/>
        <w:rPr>
          <w:b/>
          <w:sz w:val="20"/>
        </w:rPr>
      </w:pPr>
    </w:p>
    <w:p w:rsidR="00A77A61" w:rsidRDefault="00A77A61">
      <w:pPr>
        <w:pStyle w:val="BodyText"/>
        <w:spacing w:before="3"/>
        <w:rPr>
          <w:b/>
          <w:sz w:val="19"/>
        </w:rPr>
      </w:pPr>
    </w:p>
    <w:p w:rsidR="00A77A61" w:rsidRDefault="00544EC0">
      <w:pPr>
        <w:spacing w:line="264" w:lineRule="auto"/>
        <w:ind w:left="103" w:right="200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6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A77A61">
      <w:type w:val="continuous"/>
      <w:pgSz w:w="12240" w:h="15840"/>
      <w:pgMar w:top="7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7A61"/>
    <w:rsid w:val="003C6502"/>
    <w:rsid w:val="00544EC0"/>
    <w:rsid w:val="00A7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  <w:ind w:left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wi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2018-04-06T16:00:00Z</dcterms:created>
  <dcterms:modified xsi:type="dcterms:W3CDTF">2018-04-10T16:21:00Z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