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364" w:rsidRDefault="00E45B44">
      <w:pPr>
        <w:pStyle w:val="BodyText"/>
        <w:ind w:left="95"/>
        <w:rPr>
          <w:rFonts w:ascii="Times"/>
          <w:b w:val="0"/>
          <w:sz w:val="20"/>
        </w:rPr>
      </w:pPr>
      <w:r>
        <w:rPr>
          <w:rFonts w:ascii="Times"/>
          <w:b w:val="0"/>
          <w:sz w:val="20"/>
        </w:rPr>
      </w:r>
      <w:r>
        <w:rPr>
          <w:rFonts w:ascii="Times"/>
          <w:b w:val="0"/>
          <w:sz w:val="20"/>
        </w:rPr>
        <w:pict>
          <v:group id="_x0000_s1046" style="width:540pt;height:47.85pt;mso-position-horizontal-relative:char;mso-position-vertical-relative:line" coordorigin=",5" coordsize="10800,957">
            <v:line id="_x0000_s1052" style="position:absolute" from="0,5" to="10800,5" strokecolor="#231f20" strokeweight=".5pt"/>
            <v:shape id="_x0000_s1051" style="position:absolute;top:55;width:720;height:906" coordorigin=",55" coordsize="720,906" o:spt="100" adj="0,,0" path="m720,55l,55,,961,360,857r360,l720,55xm720,857r-360,l720,961r,-104xe" fillcolor="#231f20" stroked="f">
              <v:stroke joinstyle="round"/>
              <v:formulas/>
              <v:path arrowok="t" o:connecttype="segments"/>
            </v:shape>
            <v:shape id="_x0000_s1050" style="position:absolute;left:128;top:213;width:422;height:543" coordorigin="128,214" coordsize="422,543" o:spt="100" adj="0,,0" path="m438,214r-276,l147,215r-11,3l130,226r-2,14l128,696r2,20l136,735r11,15l162,756r336,l516,750r17,-15l536,731r-384,l154,706r,-466l152,240r2,-9l438,231r,-17xm550,541r-26,l524,696r-3,10l514,717r-8,10l498,731r38,l545,716r5,-20l550,541xm154,231r-2,9l154,240r,-9xm438,231r-284,l154,240r284,l438,231xe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9" type="#_x0000_t75" style="position:absolute;left:232;top:196;width:424;height:424"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8" type="#_x0000_t202" style="position:absolute;left:990;top:142;width:964;height:757" filled="f" stroked="f">
              <v:textbox inset="0,0,0,0">
                <w:txbxContent>
                  <w:p w:rsidR="00BB0364" w:rsidRPr="00E45B44" w:rsidRDefault="00D455AB">
                    <w:pPr>
                      <w:spacing w:before="72"/>
                      <w:rPr>
                        <w:sz w:val="40"/>
                        <w:szCs w:val="40"/>
                      </w:rPr>
                    </w:pPr>
                    <w:r w:rsidRPr="00E45B44">
                      <w:rPr>
                        <w:color w:val="231F20"/>
                        <w:sz w:val="40"/>
                        <w:szCs w:val="40"/>
                      </w:rPr>
                      <w:t>10.1</w:t>
                    </w:r>
                  </w:p>
                </w:txbxContent>
              </v:textbox>
            </v:shape>
            <v:shape id="_x0000_s1047" type="#_x0000_t202" style="position:absolute;left:1740;top:350;width:7087;height:612" filled="f" stroked="f">
              <v:textbox inset="0,0,0,0">
                <w:txbxContent>
                  <w:p w:rsidR="00BB0364" w:rsidRDefault="00D455AB" w:rsidP="00E45B44">
                    <w:pPr>
                      <w:ind w:left="284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 xml:space="preserve">Connecting Shifts to Supporting Students </w:t>
                    </w:r>
                    <w:proofErr w:type="gramStart"/>
                    <w:r>
                      <w:rPr>
                        <w:color w:val="231F20"/>
                        <w:sz w:val="24"/>
                      </w:rPr>
                      <w:t>With</w:t>
                    </w:r>
                    <w:proofErr w:type="gramEnd"/>
                    <w:r>
                      <w:rPr>
                        <w:color w:val="231F20"/>
                        <w:spacing w:val="-51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Special</w:t>
                    </w:r>
                  </w:p>
                  <w:p w:rsidR="00BB0364" w:rsidRDefault="00D455AB" w:rsidP="00E45B44">
                    <w:pPr>
                      <w:spacing w:before="28"/>
                      <w:ind w:left="284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Needs Self-Assessment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BB0364" w:rsidRDefault="00BB0364">
      <w:pPr>
        <w:pStyle w:val="BodyText"/>
        <w:spacing w:before="1"/>
        <w:rPr>
          <w:rFonts w:ascii="Times"/>
          <w:b w:val="0"/>
        </w:rPr>
      </w:pPr>
    </w:p>
    <w:p w:rsidR="00BB0364" w:rsidRDefault="00D455AB">
      <w:pPr>
        <w:spacing w:before="100"/>
        <w:ind w:left="100"/>
        <w:rPr>
          <w:i/>
          <w:sz w:val="17"/>
        </w:rPr>
      </w:pPr>
      <w:r>
        <w:rPr>
          <w:color w:val="231F20"/>
          <w:sz w:val="17"/>
        </w:rPr>
        <w:t xml:space="preserve">Instructions: The </w:t>
      </w:r>
      <w:r>
        <w:rPr>
          <w:i/>
          <w:color w:val="231F20"/>
          <w:sz w:val="17"/>
        </w:rPr>
        <w:t xml:space="preserve">Shifts in Classroom Practice </w:t>
      </w:r>
      <w:r>
        <w:rPr>
          <w:color w:val="231F20"/>
          <w:sz w:val="17"/>
        </w:rPr>
        <w:t xml:space="preserve">listed below have specific connections to questioning and discourse. Put an </w:t>
      </w:r>
      <w:r>
        <w:rPr>
          <w:i/>
          <w:color w:val="231F20"/>
          <w:sz w:val="17"/>
        </w:rPr>
        <w:t>X</w:t>
      </w:r>
    </w:p>
    <w:p w:rsidR="00BB0364" w:rsidRDefault="00D455AB">
      <w:pPr>
        <w:spacing w:before="54"/>
        <w:ind w:left="100"/>
        <w:rPr>
          <w:sz w:val="17"/>
        </w:rPr>
      </w:pPr>
      <w:proofErr w:type="gramStart"/>
      <w:r>
        <w:rPr>
          <w:color w:val="231F20"/>
          <w:sz w:val="17"/>
        </w:rPr>
        <w:t>on</w:t>
      </w:r>
      <w:proofErr w:type="gramEnd"/>
      <w:r>
        <w:rPr>
          <w:color w:val="231F20"/>
          <w:sz w:val="17"/>
        </w:rPr>
        <w:t xml:space="preserve"> the continuum of each </w:t>
      </w:r>
      <w:r>
        <w:rPr>
          <w:i/>
          <w:color w:val="231F20"/>
          <w:sz w:val="17"/>
        </w:rPr>
        <w:t xml:space="preserve">Shift </w:t>
      </w:r>
      <w:r>
        <w:rPr>
          <w:color w:val="231F20"/>
          <w:sz w:val="17"/>
        </w:rPr>
        <w:t>to identify where you currently see your practice.</w:t>
      </w:r>
    </w:p>
    <w:p w:rsidR="00BB0364" w:rsidRDefault="00BB0364">
      <w:pPr>
        <w:spacing w:before="7"/>
        <w:rPr>
          <w:sz w:val="28"/>
        </w:rPr>
      </w:pPr>
      <w:bookmarkStart w:id="0" w:name="_GoBack"/>
      <w:bookmarkEnd w:id="0"/>
    </w:p>
    <w:p w:rsidR="00BB0364" w:rsidRDefault="00D455AB">
      <w:pPr>
        <w:pStyle w:val="Heading1"/>
      </w:pPr>
      <w:r>
        <w:rPr>
          <w:color w:val="231F20"/>
          <w:w w:val="105"/>
        </w:rPr>
        <w:t>Tool 10.1 Shifts</w:t>
      </w:r>
    </w:p>
    <w:p w:rsidR="00BB0364" w:rsidRDefault="00E45B44">
      <w:pPr>
        <w:pStyle w:val="BodyText"/>
        <w:spacing w:before="189"/>
        <w:ind w:left="100"/>
      </w:pPr>
      <w:r>
        <w:pict>
          <v:group id="_x0000_s1043" style="position:absolute;left:0;text-align:left;margin-left:267.9pt;margin-top:39.45pt;width:76.35pt;height:7.7pt;z-index:-4120;mso-position-horizontal-relative:page" coordorigin="5358,789" coordsize="1527,154">
            <v:line id="_x0000_s1045" style="position:absolute" from="5358,866" to="6878,866" strokecolor="#008ca7"/>
            <v:shape id="_x0000_s1044" style="position:absolute;left:6802;top:796;width:75;height:139" coordorigin="6803,796" coordsize="75,139" path="m6803,796r75,70l6803,935e" filled="f" strokecolor="#008ca7">
              <v:path arrowok="t"/>
            </v:shape>
            <w10:wrap anchorx="page"/>
          </v:group>
        </w:pict>
      </w:r>
      <w:r>
        <w:pict>
          <v:shape id="_x0000_s1042" style="position:absolute;left:0;text-align:left;margin-left:36pt;margin-top:30.25pt;width:4.8pt;height:4.8pt;z-index:-4024;mso-position-horizontal-relative:page" coordorigin="720,605" coordsize="96,96" path="m768,605r-19,3l734,619r-10,15l720,653r4,18l734,687r15,10l768,701r19,-4l802,687r10,-16l816,653r-4,-19l802,619,787,608r-19,-3xe" fillcolor="#231f20" stroked="f">
            <v:path arrowok="t"/>
            <w10:wrap anchorx="page"/>
          </v:shape>
        </w:pict>
      </w:r>
      <w:r>
        <w:pict>
          <v:shape id="_x0000_s1041" style="position:absolute;left:0;text-align:left;margin-left:571.2pt;margin-top:30.25pt;width:4.8pt;height:4.8pt;z-index:-4000;mso-position-horizontal-relative:page" coordorigin="11424,605" coordsize="96,96" path="m11472,605r-19,3l11438,619r-10,15l11424,653r4,18l11438,687r15,10l11472,701r19,-4l11506,687r10,-16l11520,653r-4,-19l11506,619r-15,-11l11472,605xe" fillcolor="#231f20" stroked="f">
            <v:path arrowok="t"/>
            <w10:wrap anchorx="page"/>
          </v:shape>
        </w:pict>
      </w:r>
      <w:r w:rsidR="00D455AB">
        <w:rPr>
          <w:rFonts w:ascii="Verdana-BoldItalic"/>
          <w:i/>
          <w:color w:val="231F20"/>
        </w:rPr>
        <w:t xml:space="preserve">Shift 2: </w:t>
      </w:r>
      <w:r w:rsidR="00D455AB">
        <w:rPr>
          <w:color w:val="231F20"/>
        </w:rPr>
        <w:t>From routine tasks toward reasoning tasks</w:t>
      </w:r>
    </w:p>
    <w:p w:rsidR="00BB0364" w:rsidRDefault="00BB0364">
      <w:pPr>
        <w:spacing w:before="4"/>
        <w:rPr>
          <w:b/>
          <w:sz w:val="19"/>
        </w:rPr>
      </w:pPr>
    </w:p>
    <w:tbl>
      <w:tblPr>
        <w:tblW w:w="0" w:type="auto"/>
        <w:tblInd w:w="1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14"/>
        <w:gridCol w:w="5391"/>
      </w:tblGrid>
      <w:tr w:rsidR="00BB0364">
        <w:trPr>
          <w:trHeight w:val="883"/>
        </w:trPr>
        <w:tc>
          <w:tcPr>
            <w:tcW w:w="5314" w:type="dxa"/>
            <w:tcBorders>
              <w:top w:val="single" w:sz="8" w:space="0" w:color="231F20"/>
            </w:tcBorders>
          </w:tcPr>
          <w:p w:rsidR="00BB0364" w:rsidRDefault="00D455AB">
            <w:pPr>
              <w:pStyle w:val="TableParagraph"/>
              <w:spacing w:line="264" w:lineRule="auto"/>
              <w:ind w:right="730"/>
              <w:rPr>
                <w:sz w:val="15"/>
              </w:rPr>
            </w:pPr>
            <w:r>
              <w:rPr>
                <w:color w:val="231F20"/>
                <w:sz w:val="15"/>
              </w:rPr>
              <w:t>Teacher uses tasks involving recall of previously learned facts, rules, or definitions and provides students with specific strategies to follow.</w:t>
            </w:r>
          </w:p>
        </w:tc>
        <w:tc>
          <w:tcPr>
            <w:tcW w:w="5391" w:type="dxa"/>
            <w:tcBorders>
              <w:top w:val="single" w:sz="8" w:space="0" w:color="231F20"/>
            </w:tcBorders>
          </w:tcPr>
          <w:p w:rsidR="00BB0364" w:rsidRDefault="00D455AB">
            <w:pPr>
              <w:pStyle w:val="TableParagraph"/>
              <w:spacing w:before="83" w:line="200" w:lineRule="atLeast"/>
              <w:ind w:left="928" w:right="122"/>
              <w:rPr>
                <w:sz w:val="15"/>
              </w:rPr>
            </w:pPr>
            <w:r>
              <w:rPr>
                <w:color w:val="231F20"/>
                <w:sz w:val="15"/>
              </w:rPr>
              <w:t>Teacher uses tasks that lend themselves to multiple representations, strategies, or pathways encouraging student explanation (how) and justification (why/when) of solution strategies.</w:t>
            </w:r>
          </w:p>
        </w:tc>
      </w:tr>
    </w:tbl>
    <w:p w:rsidR="00BB0364" w:rsidRDefault="00BB0364">
      <w:pPr>
        <w:spacing w:before="10"/>
        <w:rPr>
          <w:b/>
          <w:sz w:val="30"/>
        </w:rPr>
      </w:pPr>
    </w:p>
    <w:p w:rsidR="00BB0364" w:rsidRDefault="00E45B44">
      <w:pPr>
        <w:pStyle w:val="BodyText"/>
        <w:spacing w:before="1"/>
        <w:ind w:left="100"/>
      </w:pPr>
      <w:r>
        <w:pict>
          <v:group id="_x0000_s1038" style="position:absolute;left:0;text-align:left;margin-left:267.9pt;margin-top:30.05pt;width:76.35pt;height:7.7pt;z-index:-4096;mso-position-horizontal-relative:page" coordorigin="5358,601" coordsize="1527,154">
            <v:line id="_x0000_s1040" style="position:absolute" from="5358,678" to="6878,678" strokecolor="#008ca7"/>
            <v:shape id="_x0000_s1039" style="position:absolute;left:6802;top:608;width:75;height:139" coordorigin="6803,608" coordsize="75,139" path="m6803,608r75,70l6803,747e" filled="f" strokecolor="#008ca7">
              <v:path arrowok="t"/>
            </v:shape>
            <w10:wrap anchorx="page"/>
          </v:group>
        </w:pict>
      </w:r>
      <w:r>
        <w:pict>
          <v:shape id="_x0000_s1037" style="position:absolute;left:0;text-align:left;margin-left:36pt;margin-top:20.85pt;width:4.8pt;height:4.8pt;z-index:-3976;mso-position-horizontal-relative:page" coordorigin="720,417" coordsize="96,96" path="m768,417r-19,3l734,431r-10,15l720,465r4,18l734,499r15,10l768,513r19,-4l802,499r10,-16l816,465r-4,-19l802,431,787,420r-19,-3xe" fillcolor="#231f20" stroked="f">
            <v:path arrowok="t"/>
            <w10:wrap anchorx="page"/>
          </v:shape>
        </w:pict>
      </w:r>
      <w:r>
        <w:pict>
          <v:shape id="_x0000_s1036" style="position:absolute;left:0;text-align:left;margin-left:571.2pt;margin-top:20.85pt;width:4.8pt;height:4.8pt;z-index:-3952;mso-position-horizontal-relative:page" coordorigin="11424,417" coordsize="96,96" path="m11472,417r-19,3l11438,431r-10,15l11424,465r4,18l11438,499r15,10l11472,513r19,-4l11506,499r10,-16l11520,465r-4,-19l11506,431r-15,-11l11472,417xe" fillcolor="#231f20" stroked="f">
            <v:path arrowok="t"/>
            <w10:wrap anchorx="page"/>
          </v:shape>
        </w:pict>
      </w:r>
      <w:r w:rsidR="00D455AB">
        <w:rPr>
          <w:rFonts w:ascii="Verdana-BoldItalic"/>
          <w:i/>
          <w:color w:val="231F20"/>
        </w:rPr>
        <w:t xml:space="preserve">Shift 3: </w:t>
      </w:r>
      <w:r w:rsidR="00D455AB">
        <w:rPr>
          <w:color w:val="231F20"/>
        </w:rPr>
        <w:t>From teaching about representations toward teaching through representations</w:t>
      </w:r>
    </w:p>
    <w:p w:rsidR="00BB0364" w:rsidRDefault="00BB0364">
      <w:pPr>
        <w:spacing w:before="3" w:after="1"/>
        <w:rPr>
          <w:b/>
          <w:sz w:val="19"/>
        </w:rPr>
      </w:pPr>
    </w:p>
    <w:tbl>
      <w:tblPr>
        <w:tblW w:w="0" w:type="auto"/>
        <w:tblInd w:w="1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81"/>
        <w:gridCol w:w="5422"/>
      </w:tblGrid>
      <w:tr w:rsidR="00BB0364">
        <w:trPr>
          <w:trHeight w:val="1283"/>
        </w:trPr>
        <w:tc>
          <w:tcPr>
            <w:tcW w:w="5281" w:type="dxa"/>
            <w:tcBorders>
              <w:top w:val="single" w:sz="8" w:space="0" w:color="231F20"/>
            </w:tcBorders>
          </w:tcPr>
          <w:p w:rsidR="00BB0364" w:rsidRDefault="00D455AB">
            <w:pPr>
              <w:pStyle w:val="TableParagraph"/>
              <w:spacing w:line="264" w:lineRule="auto"/>
              <w:ind w:right="657"/>
              <w:rPr>
                <w:sz w:val="15"/>
              </w:rPr>
            </w:pPr>
            <w:r>
              <w:rPr>
                <w:color w:val="231F20"/>
                <w:sz w:val="15"/>
              </w:rPr>
              <w:t>Teacher shows students how to create a representation (e.g., a graph or picture).</w:t>
            </w:r>
          </w:p>
        </w:tc>
        <w:tc>
          <w:tcPr>
            <w:tcW w:w="5422" w:type="dxa"/>
            <w:tcBorders>
              <w:top w:val="single" w:sz="8" w:space="0" w:color="231F20"/>
            </w:tcBorders>
          </w:tcPr>
          <w:p w:rsidR="00BB0364" w:rsidRDefault="00D455AB">
            <w:pPr>
              <w:pStyle w:val="TableParagraph"/>
              <w:spacing w:line="264" w:lineRule="auto"/>
              <w:ind w:left="961" w:right="692"/>
              <w:jc w:val="both"/>
              <w:rPr>
                <w:sz w:val="15"/>
              </w:rPr>
            </w:pPr>
            <w:r>
              <w:rPr>
                <w:color w:val="231F20"/>
                <w:sz w:val="15"/>
              </w:rPr>
              <w:t>Teacher uses lesson goals to determine whether to highlight particular representations or to have students select a representation; in both cases,</w:t>
            </w:r>
          </w:p>
          <w:p w:rsidR="00BB0364" w:rsidRDefault="00D455AB">
            <w:pPr>
              <w:pStyle w:val="TableParagraph"/>
              <w:spacing w:before="0" w:line="264" w:lineRule="auto"/>
              <w:ind w:left="961"/>
              <w:rPr>
                <w:sz w:val="15"/>
              </w:rPr>
            </w:pPr>
            <w:r>
              <w:rPr>
                <w:color w:val="231F20"/>
                <w:sz w:val="15"/>
              </w:rPr>
              <w:t>teacher provides opportunities for students to compare different representations and how they connect to key</w:t>
            </w:r>
          </w:p>
          <w:p w:rsidR="00BB0364" w:rsidRDefault="00D455AB">
            <w:pPr>
              <w:pStyle w:val="TableParagraph"/>
              <w:spacing w:before="0" w:line="161" w:lineRule="exact"/>
              <w:ind w:left="961"/>
              <w:jc w:val="both"/>
              <w:rPr>
                <w:sz w:val="15"/>
              </w:rPr>
            </w:pPr>
            <w:proofErr w:type="gramStart"/>
            <w:r>
              <w:rPr>
                <w:color w:val="231F20"/>
                <w:sz w:val="15"/>
              </w:rPr>
              <w:t>mathematical</w:t>
            </w:r>
            <w:proofErr w:type="gramEnd"/>
            <w:r>
              <w:rPr>
                <w:color w:val="231F20"/>
                <w:sz w:val="15"/>
              </w:rPr>
              <w:t xml:space="preserve"> concepts.</w:t>
            </w:r>
          </w:p>
        </w:tc>
      </w:tr>
    </w:tbl>
    <w:p w:rsidR="00BB0364" w:rsidRDefault="00BB0364">
      <w:pPr>
        <w:spacing w:before="10"/>
        <w:rPr>
          <w:b/>
          <w:sz w:val="31"/>
        </w:rPr>
      </w:pPr>
    </w:p>
    <w:p w:rsidR="00BB0364" w:rsidRDefault="00E45B44">
      <w:pPr>
        <w:pStyle w:val="BodyText"/>
        <w:spacing w:line="264" w:lineRule="auto"/>
        <w:ind w:left="100" w:right="721"/>
      </w:pPr>
      <w:r>
        <w:pict>
          <v:group id="_x0000_s1033" style="position:absolute;left:0;text-align:left;margin-left:267.9pt;margin-top:42pt;width:76.35pt;height:7.7pt;z-index:-4072;mso-position-horizontal-relative:page" coordorigin="5358,840" coordsize="1527,154">
            <v:line id="_x0000_s1035" style="position:absolute" from="5358,917" to="6878,917" strokecolor="#008ca7"/>
            <v:shape id="_x0000_s1034" style="position:absolute;left:6802;top:847;width:75;height:139" coordorigin="6803,847" coordsize="75,139" path="m6803,847r75,70l6803,986e" filled="f" strokecolor="#008ca7">
              <v:path arrowok="t"/>
            </v:shape>
            <w10:wrap anchorx="page"/>
          </v:group>
        </w:pict>
      </w:r>
      <w:r>
        <w:pict>
          <v:shape id="_x0000_s1032" style="position:absolute;left:0;text-align:left;margin-left:36pt;margin-top:32.8pt;width:4.8pt;height:4.8pt;z-index:-3928;mso-position-horizontal-relative:page" coordorigin="720,656" coordsize="96,96" path="m768,656r-19,3l734,670r-10,15l720,704r4,18l734,738r15,10l768,752r19,-4l802,738r10,-16l816,704r-4,-19l802,670,787,659r-19,-3xe" fillcolor="#231f20" stroked="f">
            <v:path arrowok="t"/>
            <w10:wrap anchorx="page"/>
          </v:shape>
        </w:pict>
      </w:r>
      <w:r>
        <w:pict>
          <v:shape id="_x0000_s1031" style="position:absolute;left:0;text-align:left;margin-left:571.2pt;margin-top:32.8pt;width:4.8pt;height:4.8pt;z-index:-3904;mso-position-horizontal-relative:page" coordorigin="11424,656" coordsize="96,96" path="m11472,656r-19,3l11438,670r-10,15l11424,704r4,18l11438,738r15,10l11472,752r19,-4l11506,738r10,-16l11520,704r-4,-19l11506,670r-15,-11l11472,656xe" fillcolor="#231f20" stroked="f">
            <v:path arrowok="t"/>
            <w10:wrap anchorx="page"/>
          </v:shape>
        </w:pict>
      </w:r>
      <w:r w:rsidR="00D455AB">
        <w:rPr>
          <w:rFonts w:ascii="Verdana-BoldItalic"/>
          <w:i/>
          <w:color w:val="231F20"/>
        </w:rPr>
        <w:t xml:space="preserve">Shift 6: </w:t>
      </w:r>
      <w:r w:rsidR="00D455AB">
        <w:rPr>
          <w:color w:val="231F20"/>
        </w:rPr>
        <w:t>From teaching so that students replicate procedures toward teaching so that students select efficient strategies</w:t>
      </w:r>
    </w:p>
    <w:p w:rsidR="00BB0364" w:rsidRDefault="00BB0364">
      <w:pPr>
        <w:spacing w:before="6" w:after="1"/>
        <w:rPr>
          <w:b/>
          <w:sz w:val="17"/>
        </w:rPr>
      </w:pPr>
    </w:p>
    <w:tbl>
      <w:tblPr>
        <w:tblW w:w="0" w:type="auto"/>
        <w:tblInd w:w="1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75"/>
        <w:gridCol w:w="5428"/>
      </w:tblGrid>
      <w:tr w:rsidR="00BB0364">
        <w:trPr>
          <w:trHeight w:val="1283"/>
        </w:trPr>
        <w:tc>
          <w:tcPr>
            <w:tcW w:w="5275" w:type="dxa"/>
            <w:tcBorders>
              <w:top w:val="single" w:sz="8" w:space="0" w:color="231F20"/>
            </w:tcBorders>
          </w:tcPr>
          <w:p w:rsidR="00BB0364" w:rsidRDefault="00D455AB">
            <w:pPr>
              <w:pStyle w:val="TableParagraph"/>
              <w:spacing w:line="264" w:lineRule="auto"/>
              <w:ind w:right="939"/>
              <w:rPr>
                <w:sz w:val="15"/>
              </w:rPr>
            </w:pPr>
            <w:r>
              <w:rPr>
                <w:color w:val="231F20"/>
                <w:sz w:val="15"/>
              </w:rPr>
              <w:t>Teacher approaches facts and procedures with the goal of speed</w:t>
            </w:r>
          </w:p>
          <w:p w:rsidR="00BB0364" w:rsidRDefault="00D455AB">
            <w:pPr>
              <w:pStyle w:val="TableParagraph"/>
              <w:spacing w:before="0" w:line="181" w:lineRule="exact"/>
              <w:rPr>
                <w:sz w:val="15"/>
              </w:rPr>
            </w:pPr>
            <w:proofErr w:type="gramStart"/>
            <w:r>
              <w:rPr>
                <w:color w:val="231F20"/>
                <w:sz w:val="15"/>
              </w:rPr>
              <w:t>and</w:t>
            </w:r>
            <w:proofErr w:type="gramEnd"/>
            <w:r>
              <w:rPr>
                <w:color w:val="231F20"/>
                <w:sz w:val="15"/>
              </w:rPr>
              <w:t xml:space="preserve"> accuracy.</w:t>
            </w:r>
          </w:p>
        </w:tc>
        <w:tc>
          <w:tcPr>
            <w:tcW w:w="5428" w:type="dxa"/>
            <w:tcBorders>
              <w:top w:val="single" w:sz="8" w:space="0" w:color="231F20"/>
            </w:tcBorders>
          </w:tcPr>
          <w:p w:rsidR="00BB0364" w:rsidRDefault="00D455AB">
            <w:pPr>
              <w:pStyle w:val="TableParagraph"/>
              <w:spacing w:before="83" w:line="200" w:lineRule="atLeast"/>
              <w:ind w:left="967" w:right="206"/>
              <w:rPr>
                <w:sz w:val="15"/>
              </w:rPr>
            </w:pPr>
            <w:r>
              <w:rPr>
                <w:color w:val="231F20"/>
                <w:sz w:val="15"/>
              </w:rPr>
              <w:t>Teacher provides time for students to engage with mathematical problems, developing flexibility by encouraging student selection and use of efficient strategies; teacher provides opportunities for students to evaluate when a strategy is best suited for the problem at hand.</w:t>
            </w:r>
          </w:p>
        </w:tc>
      </w:tr>
    </w:tbl>
    <w:p w:rsidR="00BB0364" w:rsidRDefault="00BB0364">
      <w:pPr>
        <w:rPr>
          <w:b/>
          <w:sz w:val="31"/>
        </w:rPr>
      </w:pPr>
    </w:p>
    <w:p w:rsidR="00BB0364" w:rsidRDefault="00E45B44">
      <w:pPr>
        <w:pStyle w:val="BodyText"/>
        <w:ind w:left="100"/>
      </w:pPr>
      <w:r>
        <w:pict>
          <v:group id="_x0000_s1028" style="position:absolute;left:0;text-align:left;margin-left:267.9pt;margin-top:30pt;width:76.35pt;height:7.7pt;z-index:-4048;mso-position-horizontal-relative:page" coordorigin="5358,600" coordsize="1527,154">
            <v:line id="_x0000_s1030" style="position:absolute" from="5358,677" to="6878,677" strokecolor="#008ca7"/>
            <v:shape id="_x0000_s1029" style="position:absolute;left:6802;top:607;width:75;height:139" coordorigin="6803,607" coordsize="75,139" path="m6803,607r75,70l6803,746e" filled="f" strokecolor="#008ca7">
              <v:path arrowok="t"/>
            </v:shape>
            <w10:wrap anchorx="page"/>
          </v:group>
        </w:pict>
      </w:r>
      <w:r>
        <w:pict>
          <v:shape id="_x0000_s1027" style="position:absolute;left:0;text-align:left;margin-left:36pt;margin-top:20.8pt;width:4.8pt;height:4.8pt;z-index:-3880;mso-position-horizontal-relative:page" coordorigin="720,416" coordsize="96,96" path="m768,416r-19,3l734,430r-10,15l720,464r4,18l734,498r15,10l768,512r19,-4l802,498r10,-16l816,464r-4,-19l802,430,787,419r-19,-3xe" fillcolor="#231f20" stroked="f">
            <v:path arrowok="t"/>
            <w10:wrap anchorx="page"/>
          </v:shape>
        </w:pict>
      </w:r>
      <w:r>
        <w:pict>
          <v:shape id="_x0000_s1026" style="position:absolute;left:0;text-align:left;margin-left:571.2pt;margin-top:20.8pt;width:4.8pt;height:4.8pt;z-index:-3856;mso-position-horizontal-relative:page" coordorigin="11424,416" coordsize="96,96" path="m11472,416r-19,3l11438,430r-10,15l11424,464r4,18l11438,498r15,10l11472,512r19,-4l11506,498r10,-16l11520,464r-4,-19l11506,430r-15,-11l11472,416xe" fillcolor="#231f20" stroked="f">
            <v:path arrowok="t"/>
            <w10:wrap anchorx="page"/>
          </v:shape>
        </w:pict>
      </w:r>
      <w:r w:rsidR="00D455AB">
        <w:rPr>
          <w:rFonts w:ascii="Verdana-BoldItalic"/>
          <w:i/>
          <w:color w:val="231F20"/>
        </w:rPr>
        <w:t xml:space="preserve">Shift 7: </w:t>
      </w:r>
      <w:r w:rsidR="00D455AB">
        <w:rPr>
          <w:color w:val="231F20"/>
        </w:rPr>
        <w:t>From mathematics-made-easy toward mathematics-takes-time</w:t>
      </w:r>
    </w:p>
    <w:p w:rsidR="00BB0364" w:rsidRDefault="00BB0364">
      <w:pPr>
        <w:spacing w:before="4" w:after="1"/>
        <w:rPr>
          <w:b/>
          <w:sz w:val="19"/>
        </w:rPr>
      </w:pPr>
    </w:p>
    <w:tbl>
      <w:tblPr>
        <w:tblW w:w="0" w:type="auto"/>
        <w:tblInd w:w="1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21"/>
        <w:gridCol w:w="5484"/>
      </w:tblGrid>
      <w:tr w:rsidR="00BB0364">
        <w:trPr>
          <w:trHeight w:val="683"/>
        </w:trPr>
        <w:tc>
          <w:tcPr>
            <w:tcW w:w="5221" w:type="dxa"/>
            <w:tcBorders>
              <w:top w:val="single" w:sz="8" w:space="0" w:color="231F20"/>
            </w:tcBorders>
          </w:tcPr>
          <w:p w:rsidR="00BB0364" w:rsidRDefault="00D455AB">
            <w:pPr>
              <w:pStyle w:val="TableParagraph"/>
              <w:rPr>
                <w:sz w:val="15"/>
              </w:rPr>
            </w:pPr>
            <w:r>
              <w:rPr>
                <w:color w:val="231F20"/>
                <w:sz w:val="15"/>
              </w:rPr>
              <w:t>Teacher presents mathematics in</w:t>
            </w:r>
          </w:p>
          <w:p w:rsidR="00BB0364" w:rsidRDefault="00D455AB">
            <w:pPr>
              <w:pStyle w:val="TableParagraph"/>
              <w:spacing w:before="18"/>
              <w:rPr>
                <w:sz w:val="15"/>
              </w:rPr>
            </w:pPr>
            <w:proofErr w:type="gramStart"/>
            <w:r>
              <w:rPr>
                <w:color w:val="231F20"/>
                <w:sz w:val="15"/>
              </w:rPr>
              <w:t>small</w:t>
            </w:r>
            <w:proofErr w:type="gramEnd"/>
            <w:r>
              <w:rPr>
                <w:color w:val="231F20"/>
                <w:sz w:val="15"/>
              </w:rPr>
              <w:t xml:space="preserve"> chunks so that students reach solutions quickly.</w:t>
            </w:r>
          </w:p>
        </w:tc>
        <w:tc>
          <w:tcPr>
            <w:tcW w:w="5484" w:type="dxa"/>
            <w:tcBorders>
              <w:top w:val="single" w:sz="8" w:space="0" w:color="231F20"/>
            </w:tcBorders>
          </w:tcPr>
          <w:p w:rsidR="00BB0364" w:rsidRDefault="00D455AB">
            <w:pPr>
              <w:pStyle w:val="TableParagraph"/>
              <w:spacing w:before="83" w:line="200" w:lineRule="atLeast"/>
              <w:ind w:left="1021"/>
              <w:rPr>
                <w:sz w:val="15"/>
              </w:rPr>
            </w:pPr>
            <w:r>
              <w:rPr>
                <w:color w:val="231F20"/>
                <w:spacing w:val="-4"/>
                <w:sz w:val="15"/>
              </w:rPr>
              <w:t>Teacher</w:t>
            </w:r>
            <w:r>
              <w:rPr>
                <w:color w:val="231F20"/>
                <w:spacing w:val="-14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questions,</w:t>
            </w:r>
            <w:r>
              <w:rPr>
                <w:color w:val="231F20"/>
                <w:spacing w:val="-14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encourages,</w:t>
            </w:r>
            <w:r>
              <w:rPr>
                <w:color w:val="231F20"/>
                <w:spacing w:val="-14"/>
                <w:sz w:val="15"/>
              </w:rPr>
              <w:t xml:space="preserve"> </w:t>
            </w:r>
            <w:r>
              <w:rPr>
                <w:color w:val="231F20"/>
                <w:spacing w:val="-3"/>
                <w:sz w:val="15"/>
              </w:rPr>
              <w:t>provides</w:t>
            </w:r>
            <w:r>
              <w:rPr>
                <w:color w:val="231F20"/>
                <w:spacing w:val="-14"/>
                <w:sz w:val="15"/>
              </w:rPr>
              <w:t xml:space="preserve"> </w:t>
            </w:r>
            <w:r>
              <w:rPr>
                <w:color w:val="231F20"/>
                <w:spacing w:val="-3"/>
                <w:sz w:val="15"/>
              </w:rPr>
              <w:t>time,</w:t>
            </w:r>
            <w:r>
              <w:rPr>
                <w:color w:val="231F20"/>
                <w:spacing w:val="-14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and</w:t>
            </w:r>
            <w:r>
              <w:rPr>
                <w:color w:val="231F20"/>
                <w:spacing w:val="-13"/>
                <w:sz w:val="15"/>
              </w:rPr>
              <w:t xml:space="preserve"> </w:t>
            </w:r>
            <w:r>
              <w:rPr>
                <w:color w:val="231F20"/>
                <w:spacing w:val="-3"/>
                <w:sz w:val="15"/>
              </w:rPr>
              <w:t xml:space="preserve">explicitly </w:t>
            </w:r>
            <w:r>
              <w:rPr>
                <w:color w:val="231F20"/>
                <w:sz w:val="15"/>
              </w:rPr>
              <w:t xml:space="preserve">states the </w:t>
            </w:r>
            <w:r>
              <w:rPr>
                <w:color w:val="231F20"/>
                <w:spacing w:val="-3"/>
                <w:sz w:val="15"/>
              </w:rPr>
              <w:t xml:space="preserve">value </w:t>
            </w:r>
            <w:r>
              <w:rPr>
                <w:color w:val="231F20"/>
                <w:sz w:val="15"/>
              </w:rPr>
              <w:t xml:space="preserve">of </w:t>
            </w:r>
            <w:r>
              <w:rPr>
                <w:color w:val="231F20"/>
                <w:spacing w:val="-3"/>
                <w:sz w:val="15"/>
              </w:rPr>
              <w:t xml:space="preserve">grappling </w:t>
            </w:r>
            <w:r>
              <w:rPr>
                <w:color w:val="231F20"/>
                <w:sz w:val="15"/>
              </w:rPr>
              <w:t xml:space="preserve">with </w:t>
            </w:r>
            <w:r>
              <w:rPr>
                <w:color w:val="231F20"/>
                <w:spacing w:val="-3"/>
                <w:sz w:val="15"/>
              </w:rPr>
              <w:t xml:space="preserve">mathematical </w:t>
            </w:r>
            <w:r>
              <w:rPr>
                <w:color w:val="231F20"/>
                <w:sz w:val="15"/>
              </w:rPr>
              <w:t>tasks, making</w:t>
            </w:r>
            <w:r>
              <w:rPr>
                <w:color w:val="231F20"/>
                <w:spacing w:val="-13"/>
                <w:sz w:val="15"/>
              </w:rPr>
              <w:t xml:space="preserve"> </w:t>
            </w:r>
            <w:r>
              <w:rPr>
                <w:color w:val="231F20"/>
                <w:spacing w:val="-3"/>
                <w:sz w:val="15"/>
              </w:rPr>
              <w:t>multiple</w:t>
            </w:r>
            <w:r>
              <w:rPr>
                <w:color w:val="231F20"/>
                <w:spacing w:val="-13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attempts,</w:t>
            </w:r>
            <w:r>
              <w:rPr>
                <w:color w:val="231F20"/>
                <w:spacing w:val="-13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and</w:t>
            </w:r>
            <w:r>
              <w:rPr>
                <w:color w:val="231F20"/>
                <w:spacing w:val="-13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learning</w:t>
            </w:r>
            <w:r>
              <w:rPr>
                <w:color w:val="231F20"/>
                <w:spacing w:val="-13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from</w:t>
            </w:r>
            <w:r>
              <w:rPr>
                <w:color w:val="231F20"/>
                <w:spacing w:val="-13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mistakes.</w:t>
            </w:r>
          </w:p>
        </w:tc>
      </w:tr>
    </w:tbl>
    <w:p w:rsidR="00BB0364" w:rsidRDefault="00D455AB" w:rsidP="00D455AB">
      <w:pPr>
        <w:pStyle w:val="Heading1"/>
        <w:spacing w:before="320"/>
      </w:pPr>
      <w:r>
        <w:rPr>
          <w:color w:val="231F20"/>
          <w:w w:val="105"/>
        </w:rPr>
        <w:t>Tool 10.1 Reflection Questions</w:t>
      </w:r>
    </w:p>
    <w:p w:rsidR="00BB0364" w:rsidRDefault="00D455AB">
      <w:pPr>
        <w:pStyle w:val="ListParagraph"/>
        <w:numPr>
          <w:ilvl w:val="0"/>
          <w:numId w:val="1"/>
        </w:numPr>
        <w:tabs>
          <w:tab w:val="left" w:pos="800"/>
        </w:tabs>
        <w:spacing w:before="247"/>
        <w:rPr>
          <w:sz w:val="21"/>
        </w:rPr>
      </w:pPr>
      <w:r>
        <w:rPr>
          <w:color w:val="231F20"/>
          <w:w w:val="105"/>
          <w:sz w:val="21"/>
        </w:rPr>
        <w:t>What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do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spacing w:val="-3"/>
          <w:w w:val="105"/>
          <w:sz w:val="21"/>
        </w:rPr>
        <w:t>you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notice,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in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general,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about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your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self-assessment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of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these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Shifts</w:t>
      </w:r>
      <w:r>
        <w:rPr>
          <w:i/>
          <w:color w:val="231F20"/>
          <w:spacing w:val="-12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in</w:t>
      </w:r>
      <w:r>
        <w:rPr>
          <w:i/>
          <w:color w:val="231F20"/>
          <w:spacing w:val="-12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Classroom</w:t>
      </w:r>
      <w:r>
        <w:rPr>
          <w:i/>
          <w:color w:val="231F20"/>
          <w:spacing w:val="-13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Practice</w:t>
      </w:r>
      <w:r>
        <w:rPr>
          <w:color w:val="231F20"/>
          <w:w w:val="105"/>
          <w:sz w:val="21"/>
        </w:rPr>
        <w:t>?</w:t>
      </w:r>
    </w:p>
    <w:p w:rsidR="00BB0364" w:rsidRDefault="00BB0364">
      <w:pPr>
        <w:pStyle w:val="BodyText"/>
        <w:rPr>
          <w:rFonts w:ascii="Plantin"/>
          <w:b w:val="0"/>
          <w:sz w:val="24"/>
        </w:rPr>
      </w:pPr>
    </w:p>
    <w:p w:rsidR="00BB0364" w:rsidRDefault="00BB0364">
      <w:pPr>
        <w:pStyle w:val="BodyText"/>
        <w:spacing w:before="1"/>
        <w:rPr>
          <w:rFonts w:ascii="Plantin"/>
          <w:b w:val="0"/>
          <w:sz w:val="24"/>
        </w:rPr>
      </w:pPr>
    </w:p>
    <w:p w:rsidR="00BB0364" w:rsidRDefault="00D455AB">
      <w:pPr>
        <w:pStyle w:val="Heading2"/>
        <w:numPr>
          <w:ilvl w:val="0"/>
          <w:numId w:val="1"/>
        </w:numPr>
        <w:tabs>
          <w:tab w:val="left" w:pos="800"/>
        </w:tabs>
      </w:pPr>
      <w:r>
        <w:rPr>
          <w:color w:val="231F20"/>
          <w:w w:val="105"/>
        </w:rPr>
        <w:t>What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might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specific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teaching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moves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that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align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with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where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3"/>
          <w:w w:val="105"/>
        </w:rPr>
        <w:t>you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placed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yourself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on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9"/>
          <w:w w:val="105"/>
        </w:rPr>
        <w:t xml:space="preserve"> </w:t>
      </w:r>
      <w:r>
        <w:rPr>
          <w:i/>
          <w:color w:val="231F20"/>
          <w:w w:val="105"/>
        </w:rPr>
        <w:t>Shifts</w:t>
      </w:r>
      <w:r>
        <w:rPr>
          <w:color w:val="231F20"/>
          <w:w w:val="105"/>
        </w:rPr>
        <w:t>?</w:t>
      </w:r>
    </w:p>
    <w:p w:rsidR="00BB0364" w:rsidRDefault="00BB0364">
      <w:pPr>
        <w:pStyle w:val="BodyText"/>
        <w:rPr>
          <w:rFonts w:ascii="Plantin"/>
          <w:b w:val="0"/>
          <w:sz w:val="24"/>
        </w:rPr>
      </w:pPr>
    </w:p>
    <w:p w:rsidR="00BB0364" w:rsidRDefault="00BB0364">
      <w:pPr>
        <w:pStyle w:val="BodyText"/>
        <w:spacing w:before="1"/>
        <w:rPr>
          <w:rFonts w:ascii="Plantin"/>
          <w:b w:val="0"/>
          <w:sz w:val="24"/>
        </w:rPr>
      </w:pPr>
    </w:p>
    <w:p w:rsidR="00BB0364" w:rsidRDefault="00D455AB">
      <w:pPr>
        <w:pStyle w:val="ListParagraph"/>
        <w:numPr>
          <w:ilvl w:val="0"/>
          <w:numId w:val="1"/>
        </w:numPr>
        <w:tabs>
          <w:tab w:val="left" w:pos="800"/>
        </w:tabs>
        <w:rPr>
          <w:sz w:val="21"/>
        </w:rPr>
      </w:pPr>
      <w:r>
        <w:rPr>
          <w:color w:val="231F20"/>
          <w:w w:val="105"/>
          <w:sz w:val="21"/>
        </w:rPr>
        <w:t>What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might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be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specific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teaching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moves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that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align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to</w:t>
      </w:r>
      <w:r>
        <w:rPr>
          <w:i/>
          <w:color w:val="231F20"/>
          <w:spacing w:val="-9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the</w:t>
      </w:r>
      <w:r>
        <w:rPr>
          <w:i/>
          <w:color w:val="231F20"/>
          <w:spacing w:val="-9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right</w:t>
      </w:r>
      <w:r>
        <w:rPr>
          <w:i/>
          <w:color w:val="231F20"/>
          <w:spacing w:val="-9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of</w:t>
      </w:r>
      <w:r>
        <w:rPr>
          <w:i/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where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spacing w:val="-3"/>
          <w:w w:val="105"/>
          <w:sz w:val="21"/>
        </w:rPr>
        <w:t>you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placed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yourself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on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the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Shifts</w:t>
      </w:r>
      <w:r>
        <w:rPr>
          <w:color w:val="231F20"/>
          <w:w w:val="105"/>
          <w:sz w:val="21"/>
        </w:rPr>
        <w:t>?</w:t>
      </w:r>
    </w:p>
    <w:p w:rsidR="00BB0364" w:rsidRDefault="00BB0364">
      <w:pPr>
        <w:pStyle w:val="BodyText"/>
        <w:rPr>
          <w:rFonts w:ascii="Plantin"/>
          <w:b w:val="0"/>
          <w:sz w:val="24"/>
        </w:rPr>
      </w:pPr>
    </w:p>
    <w:p w:rsidR="00BB0364" w:rsidRDefault="00BB0364">
      <w:pPr>
        <w:pStyle w:val="BodyText"/>
        <w:spacing w:before="2"/>
        <w:rPr>
          <w:rFonts w:ascii="Plantin"/>
          <w:b w:val="0"/>
          <w:sz w:val="24"/>
        </w:rPr>
      </w:pPr>
    </w:p>
    <w:p w:rsidR="00BB0364" w:rsidRDefault="00D455AB">
      <w:pPr>
        <w:pStyle w:val="Heading2"/>
        <w:numPr>
          <w:ilvl w:val="0"/>
          <w:numId w:val="1"/>
        </w:numPr>
        <w:tabs>
          <w:tab w:val="left" w:pos="800"/>
        </w:tabs>
        <w:spacing w:line="331" w:lineRule="auto"/>
        <w:ind w:right="117"/>
      </w:pPr>
      <w:r>
        <w:rPr>
          <w:color w:val="231F20"/>
          <w:spacing w:val="1"/>
          <w:w w:val="105"/>
        </w:rPr>
        <w:t xml:space="preserve">What </w:t>
      </w:r>
      <w:r>
        <w:rPr>
          <w:color w:val="231F20"/>
          <w:w w:val="105"/>
        </w:rPr>
        <w:t xml:space="preserve">might be some professional </w:t>
      </w:r>
      <w:r>
        <w:rPr>
          <w:color w:val="231F20"/>
          <w:spacing w:val="1"/>
          <w:w w:val="105"/>
        </w:rPr>
        <w:t xml:space="preserve">learning </w:t>
      </w:r>
      <w:r>
        <w:rPr>
          <w:color w:val="231F20"/>
          <w:w w:val="105"/>
        </w:rPr>
        <w:t xml:space="preserve">opportunities to help you move to the </w:t>
      </w:r>
      <w:r>
        <w:rPr>
          <w:color w:val="231F20"/>
          <w:spacing w:val="1"/>
          <w:w w:val="105"/>
        </w:rPr>
        <w:t xml:space="preserve">right </w:t>
      </w:r>
      <w:r>
        <w:rPr>
          <w:color w:val="231F20"/>
          <w:w w:val="105"/>
        </w:rPr>
        <w:t>for one or more of these</w:t>
      </w:r>
      <w:r>
        <w:rPr>
          <w:color w:val="231F20"/>
          <w:spacing w:val="-9"/>
          <w:w w:val="105"/>
        </w:rPr>
        <w:t xml:space="preserve"> </w:t>
      </w:r>
      <w:r>
        <w:rPr>
          <w:i/>
          <w:color w:val="231F20"/>
          <w:w w:val="105"/>
        </w:rPr>
        <w:t>Shifts</w:t>
      </w:r>
      <w:r>
        <w:rPr>
          <w:color w:val="231F20"/>
          <w:w w:val="105"/>
        </w:rPr>
        <w:t>?</w:t>
      </w:r>
    </w:p>
    <w:p w:rsidR="00BB0364" w:rsidRDefault="00BB0364">
      <w:pPr>
        <w:pStyle w:val="BodyText"/>
        <w:spacing w:before="7"/>
        <w:rPr>
          <w:rFonts w:ascii="Plantin"/>
          <w:b w:val="0"/>
          <w:sz w:val="13"/>
        </w:rPr>
      </w:pPr>
    </w:p>
    <w:p w:rsidR="00BB0364" w:rsidRDefault="00D455AB">
      <w:pPr>
        <w:spacing w:line="264" w:lineRule="auto"/>
        <w:ind w:left="100" w:right="4"/>
        <w:rPr>
          <w:sz w:val="12"/>
        </w:rPr>
      </w:pPr>
      <w:r>
        <w:rPr>
          <w:color w:val="231F20"/>
          <w:sz w:val="12"/>
        </w:rPr>
        <w:t xml:space="preserve">Retrieved from the companion website for </w:t>
      </w:r>
      <w:r>
        <w:rPr>
          <w:i/>
          <w:color w:val="231F20"/>
          <w:sz w:val="12"/>
        </w:rPr>
        <w:t xml:space="preserve">Everything You Need for Mathematics Coaching: Tools, Plans, and A Process That Works: Grades K–12 </w:t>
      </w:r>
      <w:r>
        <w:rPr>
          <w:color w:val="231F20"/>
          <w:sz w:val="12"/>
        </w:rPr>
        <w:t xml:space="preserve">by Maggie B. </w:t>
      </w:r>
      <w:proofErr w:type="spellStart"/>
      <w:r>
        <w:rPr>
          <w:color w:val="231F20"/>
          <w:sz w:val="12"/>
        </w:rPr>
        <w:t>McGatha</w:t>
      </w:r>
      <w:proofErr w:type="spellEnd"/>
      <w:r>
        <w:rPr>
          <w:color w:val="231F20"/>
          <w:sz w:val="12"/>
        </w:rPr>
        <w:t xml:space="preserve"> and Jennifer M. Bay-Williams with Beth McCord </w:t>
      </w:r>
      <w:proofErr w:type="spellStart"/>
      <w:r>
        <w:rPr>
          <w:color w:val="231F20"/>
          <w:sz w:val="12"/>
        </w:rPr>
        <w:t>Kobett</w:t>
      </w:r>
      <w:proofErr w:type="spellEnd"/>
      <w:r>
        <w:rPr>
          <w:color w:val="231F20"/>
          <w:sz w:val="12"/>
        </w:rPr>
        <w:t xml:space="preserve"> and Jonathan A. Wray. Thousand Oaks, CA: Corwi</w:t>
      </w:r>
      <w:hyperlink r:id="rId7">
        <w:r>
          <w:rPr>
            <w:color w:val="231F20"/>
            <w:sz w:val="12"/>
          </w:rPr>
          <w:t xml:space="preserve">n, www.corwin.com. </w:t>
        </w:r>
      </w:hyperlink>
      <w:proofErr w:type="gramStart"/>
      <w:r>
        <w:rPr>
          <w:color w:val="231F20"/>
          <w:sz w:val="12"/>
        </w:rPr>
        <w:t>Copyright © 2018 by Corwin.</w:t>
      </w:r>
      <w:proofErr w:type="gramEnd"/>
      <w:r>
        <w:rPr>
          <w:color w:val="231F20"/>
          <w:sz w:val="12"/>
        </w:rPr>
        <w:t xml:space="preserve"> All rights reserved. Reproduction authorized only for the local school site or nonprofit organization that has purchased this book.</w:t>
      </w:r>
    </w:p>
    <w:sectPr w:rsidR="00BB0364">
      <w:type w:val="continuous"/>
      <w:pgSz w:w="12240" w:h="15840"/>
      <w:pgMar w:top="78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lantin">
    <w:altName w:val="Plantin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dustria-Solid">
    <w:altName w:val="Times New Roman"/>
    <w:charset w:val="00"/>
    <w:family w:val="roman"/>
    <w:pitch w:val="variable"/>
  </w:font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-BoldItalic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13B3C"/>
    <w:multiLevelType w:val="hybridMultilevel"/>
    <w:tmpl w:val="41666ABC"/>
    <w:lvl w:ilvl="0" w:tplc="0F9659B4">
      <w:start w:val="1"/>
      <w:numFmt w:val="decimal"/>
      <w:lvlText w:val="%1."/>
      <w:lvlJc w:val="left"/>
      <w:pPr>
        <w:ind w:left="800" w:hanging="340"/>
        <w:jc w:val="left"/>
      </w:pPr>
      <w:rPr>
        <w:rFonts w:ascii="Plantin" w:eastAsia="Plantin" w:hAnsi="Plantin" w:cs="Plantin" w:hint="default"/>
        <w:b/>
        <w:bCs/>
        <w:color w:val="231F20"/>
        <w:spacing w:val="-6"/>
        <w:w w:val="104"/>
        <w:sz w:val="21"/>
        <w:szCs w:val="21"/>
      </w:rPr>
    </w:lvl>
    <w:lvl w:ilvl="1" w:tplc="EB8E23B6">
      <w:numFmt w:val="bullet"/>
      <w:lvlText w:val="•"/>
      <w:lvlJc w:val="left"/>
      <w:pPr>
        <w:ind w:left="1822" w:hanging="340"/>
      </w:pPr>
      <w:rPr>
        <w:rFonts w:hint="default"/>
      </w:rPr>
    </w:lvl>
    <w:lvl w:ilvl="2" w:tplc="67C202CA">
      <w:numFmt w:val="bullet"/>
      <w:lvlText w:val="•"/>
      <w:lvlJc w:val="left"/>
      <w:pPr>
        <w:ind w:left="2844" w:hanging="340"/>
      </w:pPr>
      <w:rPr>
        <w:rFonts w:hint="default"/>
      </w:rPr>
    </w:lvl>
    <w:lvl w:ilvl="3" w:tplc="499E9BC6">
      <w:numFmt w:val="bullet"/>
      <w:lvlText w:val="•"/>
      <w:lvlJc w:val="left"/>
      <w:pPr>
        <w:ind w:left="3866" w:hanging="340"/>
      </w:pPr>
      <w:rPr>
        <w:rFonts w:hint="default"/>
      </w:rPr>
    </w:lvl>
    <w:lvl w:ilvl="4" w:tplc="8312DDFE">
      <w:numFmt w:val="bullet"/>
      <w:lvlText w:val="•"/>
      <w:lvlJc w:val="left"/>
      <w:pPr>
        <w:ind w:left="4888" w:hanging="340"/>
      </w:pPr>
      <w:rPr>
        <w:rFonts w:hint="default"/>
      </w:rPr>
    </w:lvl>
    <w:lvl w:ilvl="5" w:tplc="F8F0CCE4">
      <w:numFmt w:val="bullet"/>
      <w:lvlText w:val="•"/>
      <w:lvlJc w:val="left"/>
      <w:pPr>
        <w:ind w:left="5910" w:hanging="340"/>
      </w:pPr>
      <w:rPr>
        <w:rFonts w:hint="default"/>
      </w:rPr>
    </w:lvl>
    <w:lvl w:ilvl="6" w:tplc="E966766C">
      <w:numFmt w:val="bullet"/>
      <w:lvlText w:val="•"/>
      <w:lvlJc w:val="left"/>
      <w:pPr>
        <w:ind w:left="6932" w:hanging="340"/>
      </w:pPr>
      <w:rPr>
        <w:rFonts w:hint="default"/>
      </w:rPr>
    </w:lvl>
    <w:lvl w:ilvl="7" w:tplc="6D026DE4">
      <w:numFmt w:val="bullet"/>
      <w:lvlText w:val="•"/>
      <w:lvlJc w:val="left"/>
      <w:pPr>
        <w:ind w:left="7954" w:hanging="340"/>
      </w:pPr>
      <w:rPr>
        <w:rFonts w:hint="default"/>
      </w:rPr>
    </w:lvl>
    <w:lvl w:ilvl="8" w:tplc="24B81062">
      <w:numFmt w:val="bullet"/>
      <w:lvlText w:val="•"/>
      <w:lvlJc w:val="left"/>
      <w:pPr>
        <w:ind w:left="8976" w:hanging="3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B0364"/>
    <w:rsid w:val="00BB0364"/>
    <w:rsid w:val="00D455AB"/>
    <w:rsid w:val="00E45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Industria-Solid" w:eastAsia="Industria-Solid" w:hAnsi="Industria-Solid" w:cs="Industria-Solid"/>
      <w:sz w:val="36"/>
      <w:szCs w:val="36"/>
    </w:rPr>
  </w:style>
  <w:style w:type="paragraph" w:styleId="Heading2">
    <w:name w:val="heading 2"/>
    <w:basedOn w:val="Normal"/>
    <w:uiPriority w:val="1"/>
    <w:qFormat/>
    <w:pPr>
      <w:ind w:left="800" w:hanging="340"/>
      <w:outlineLvl w:val="1"/>
    </w:pPr>
    <w:rPr>
      <w:rFonts w:ascii="Plantin" w:eastAsia="Plantin" w:hAnsi="Plantin" w:cs="Plantin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800" w:hanging="340"/>
    </w:pPr>
    <w:rPr>
      <w:rFonts w:ascii="Plantin" w:eastAsia="Plantin" w:hAnsi="Plantin" w:cs="Plantin"/>
    </w:rPr>
  </w:style>
  <w:style w:type="paragraph" w:customStyle="1" w:styleId="TableParagraph">
    <w:name w:val="Table Paragraph"/>
    <w:basedOn w:val="Normal"/>
    <w:uiPriority w:val="1"/>
    <w:qFormat/>
    <w:pPr>
      <w:spacing w:before="101"/>
      <w:ind w:left="32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rwi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423</Words>
  <Characters>2412</Characters>
  <Application>Microsoft Office Word</Application>
  <DocSecurity>0</DocSecurity>
  <Lines>20</Lines>
  <Paragraphs>5</Paragraphs>
  <ScaleCrop>false</ScaleCrop>
  <Company/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Jeya Keerthi Santhana Raj</cp:lastModifiedBy>
  <cp:revision>3</cp:revision>
  <dcterms:created xsi:type="dcterms:W3CDTF">2018-04-06T16:52:00Z</dcterms:created>
  <dcterms:modified xsi:type="dcterms:W3CDTF">2018-04-10T16:42:00Z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2018-04-04T00:00:00Z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2018-04-06T00:00:00Z</vt:filetime>
  </property>
</Properties>
</file>