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9C7B" w14:textId="77777777" w:rsidR="0039747C" w:rsidRDefault="0039747C" w:rsidP="0039747C">
      <w:pPr>
        <w:rPr>
          <w:rFonts w:ascii="Times New Roman" w:hAnsi="Times New Roman" w:cs="Times New Roman"/>
        </w:rPr>
      </w:pPr>
      <w:bookmarkStart w:id="0" w:name="_GoBack"/>
      <w:bookmarkEnd w:id="0"/>
      <w:r>
        <w:rPr>
          <w:rFonts w:ascii="Times New Roman" w:hAnsi="Times New Roman" w:cs="Times New Roman"/>
        </w:rPr>
        <w:t>Date: 4/20</w:t>
      </w:r>
    </w:p>
    <w:p w14:paraId="43F19C7C" w14:textId="77777777" w:rsidR="0039747C" w:rsidRDefault="0039747C" w:rsidP="0039747C">
      <w:pPr>
        <w:rPr>
          <w:rFonts w:ascii="Times New Roman" w:hAnsi="Times New Roman" w:cs="Times New Roman"/>
        </w:rPr>
      </w:pPr>
    </w:p>
    <w:p w14:paraId="43F19C7D" w14:textId="77777777" w:rsidR="0039747C" w:rsidRDefault="0039747C" w:rsidP="0039747C">
      <w:pPr>
        <w:rPr>
          <w:rFonts w:ascii="Times New Roman" w:hAnsi="Times New Roman" w:cs="Times New Roman"/>
        </w:rPr>
      </w:pPr>
      <w:r>
        <w:rPr>
          <w:rFonts w:ascii="Times New Roman" w:hAnsi="Times New Roman" w:cs="Times New Roman"/>
        </w:rPr>
        <w:t>Standards:</w:t>
      </w:r>
    </w:p>
    <w:p w14:paraId="43F19C7E" w14:textId="77777777" w:rsidR="0039747C" w:rsidRDefault="0039747C" w:rsidP="0039747C">
      <w:pPr>
        <w:rPr>
          <w:b/>
          <w:i/>
        </w:rPr>
      </w:pPr>
      <w:proofErr w:type="gramStart"/>
      <w:r>
        <w:rPr>
          <w:b/>
          <w:i/>
        </w:rPr>
        <w:t>5.MD.4</w:t>
      </w:r>
      <w:proofErr w:type="gramEnd"/>
      <w:r>
        <w:rPr>
          <w:b/>
          <w:i/>
        </w:rPr>
        <w:t xml:space="preserve">  </w:t>
      </w:r>
      <w:r w:rsidRPr="005C223A">
        <w:rPr>
          <w:i/>
        </w:rPr>
        <w:t xml:space="preserve">Measure volumes by counting unit cubes, using cubic cm, cubic in, cubic </w:t>
      </w:r>
      <w:proofErr w:type="spellStart"/>
      <w:r w:rsidRPr="005C223A">
        <w:rPr>
          <w:i/>
        </w:rPr>
        <w:t>ft</w:t>
      </w:r>
      <w:proofErr w:type="spellEnd"/>
      <w:r w:rsidRPr="005C223A">
        <w:rPr>
          <w:i/>
        </w:rPr>
        <w:t>, and improvised units.</w:t>
      </w:r>
    </w:p>
    <w:p w14:paraId="43F19C7F" w14:textId="77777777" w:rsidR="0039747C" w:rsidRDefault="0039747C" w:rsidP="0039747C">
      <w:pPr>
        <w:rPr>
          <w:b/>
          <w:i/>
        </w:rPr>
      </w:pPr>
    </w:p>
    <w:p w14:paraId="43F19C80" w14:textId="77777777" w:rsidR="0039747C" w:rsidRPr="005C223A" w:rsidRDefault="0039747C" w:rsidP="0039747C">
      <w:pPr>
        <w:rPr>
          <w:i/>
        </w:rPr>
      </w:pPr>
      <w:proofErr w:type="gramStart"/>
      <w:r>
        <w:rPr>
          <w:b/>
          <w:i/>
        </w:rPr>
        <w:t>5.MD.5</w:t>
      </w:r>
      <w:proofErr w:type="gramEnd"/>
      <w:r>
        <w:rPr>
          <w:b/>
          <w:i/>
        </w:rPr>
        <w:t xml:space="preserve">  </w:t>
      </w:r>
      <w:r w:rsidRPr="005C223A">
        <w:rPr>
          <w:i/>
        </w:rPr>
        <w:t xml:space="preserve">Relate volume to the operations of multiplication and addition and solve real world and mathematical problems involving volume. </w:t>
      </w:r>
    </w:p>
    <w:p w14:paraId="43F19C81" w14:textId="77777777" w:rsidR="0039747C" w:rsidRPr="005C223A" w:rsidRDefault="0039747C" w:rsidP="0039747C">
      <w:pPr>
        <w:numPr>
          <w:ilvl w:val="0"/>
          <w:numId w:val="1"/>
        </w:numPr>
        <w:rPr>
          <w:i/>
        </w:rPr>
      </w:pPr>
      <w:r w:rsidRPr="005C223A">
        <w:rPr>
          <w:i/>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w:t>
      </w:r>
    </w:p>
    <w:p w14:paraId="43F19C82" w14:textId="77777777" w:rsidR="0039747C" w:rsidRDefault="0039747C" w:rsidP="0039747C">
      <w:pPr>
        <w:rPr>
          <w:rFonts w:ascii="Times New Roman" w:hAnsi="Times New Roman" w:cs="Times New Roman"/>
        </w:rPr>
      </w:pPr>
    </w:p>
    <w:p w14:paraId="43F19C83" w14:textId="77777777" w:rsidR="0039747C" w:rsidRDefault="0039747C" w:rsidP="0039747C">
      <w:pPr>
        <w:rPr>
          <w:rFonts w:ascii="Times New Roman" w:hAnsi="Times New Roman" w:cs="Times New Roman"/>
        </w:rPr>
      </w:pPr>
      <w:r>
        <w:rPr>
          <w:rFonts w:ascii="Times New Roman" w:hAnsi="Times New Roman" w:cs="Times New Roman"/>
        </w:rPr>
        <w:t>Standard for Mathematical Practice:</w:t>
      </w:r>
    </w:p>
    <w:p w14:paraId="43F19C84" w14:textId="77777777" w:rsidR="0039747C" w:rsidRDefault="0039747C" w:rsidP="0039747C">
      <w:pPr>
        <w:rPr>
          <w:rFonts w:ascii="Times New Roman" w:hAnsi="Times New Roman" w:cs="Times New Roman"/>
        </w:rPr>
      </w:pPr>
      <w:r>
        <w:rPr>
          <w:rFonts w:ascii="Times New Roman" w:hAnsi="Times New Roman" w:cs="Times New Roman"/>
        </w:rPr>
        <w:t>SMP4: Model with Mathematics</w:t>
      </w:r>
    </w:p>
    <w:p w14:paraId="43F19C85" w14:textId="77777777" w:rsidR="0039747C" w:rsidRDefault="0039747C" w:rsidP="0039747C">
      <w:pPr>
        <w:rPr>
          <w:rFonts w:ascii="Times New Roman" w:hAnsi="Times New Roman" w:cs="Times New Roman"/>
        </w:rPr>
      </w:pPr>
      <w:r>
        <w:rPr>
          <w:rFonts w:ascii="Times New Roman" w:hAnsi="Times New Roman" w:cs="Times New Roman"/>
        </w:rPr>
        <w:t>SMP5: Use appropriate tools strategically.</w:t>
      </w:r>
    </w:p>
    <w:p w14:paraId="43F19C86" w14:textId="77777777" w:rsidR="0039747C" w:rsidRDefault="0039747C" w:rsidP="0039747C">
      <w:pPr>
        <w:rPr>
          <w:rFonts w:ascii="Times New Roman" w:hAnsi="Times New Roman" w:cs="Times New Roman"/>
        </w:rPr>
      </w:pPr>
      <w:r>
        <w:rPr>
          <w:rFonts w:ascii="Times New Roman" w:hAnsi="Times New Roman" w:cs="Times New Roman"/>
        </w:rPr>
        <w:t>SMP8: Look for and express regularity in repeated reasoning (pattern in adding multiples of 10).</w:t>
      </w:r>
    </w:p>
    <w:p w14:paraId="43F19C87" w14:textId="77777777" w:rsidR="0039747C" w:rsidRDefault="0039747C" w:rsidP="0039747C">
      <w:pPr>
        <w:rPr>
          <w:rFonts w:ascii="Times New Roman" w:hAnsi="Times New Roman" w:cs="Times New Roman"/>
        </w:rPr>
      </w:pPr>
    </w:p>
    <w:p w14:paraId="43F19C88" w14:textId="77777777" w:rsidR="0039747C" w:rsidRDefault="0039747C" w:rsidP="0039747C">
      <w:r>
        <w:rPr>
          <w:rFonts w:ascii="Times New Roman" w:hAnsi="Times New Roman" w:cs="Times New Roman"/>
        </w:rPr>
        <w:t xml:space="preserve">K: </w:t>
      </w:r>
      <w:r>
        <w:t>Vocabulary: area, base, edge, face, lateral face, parallel, perimeter, polyhedron (</w:t>
      </w:r>
      <w:proofErr w:type="spellStart"/>
      <w:r>
        <w:t>polyhedra</w:t>
      </w:r>
      <w:proofErr w:type="spellEnd"/>
      <w:r>
        <w:t>), prism, unit cube, vertex, volume</w:t>
      </w:r>
    </w:p>
    <w:p w14:paraId="43F19C89" w14:textId="77777777" w:rsidR="0039747C" w:rsidRDefault="0039747C" w:rsidP="0039747C">
      <w:pPr>
        <w:rPr>
          <w:rFonts w:ascii="Times New Roman" w:hAnsi="Times New Roman" w:cs="Times New Roman"/>
        </w:rPr>
      </w:pPr>
    </w:p>
    <w:p w14:paraId="43F19C8A" w14:textId="77777777" w:rsidR="0039747C" w:rsidRDefault="0039747C" w:rsidP="0039747C">
      <w:r>
        <w:rPr>
          <w:rFonts w:ascii="Times New Roman" w:hAnsi="Times New Roman" w:cs="Times New Roman"/>
        </w:rPr>
        <w:t xml:space="preserve">U: </w:t>
      </w:r>
      <w:r>
        <w:t>Students will understand that t</w:t>
      </w:r>
      <w:r w:rsidRPr="00B16A92">
        <w:t>he type of units used describe what is being measured, and what is being measured has a specific type of unit.</w:t>
      </w:r>
    </w:p>
    <w:p w14:paraId="43F19C8B" w14:textId="77777777" w:rsidR="0039747C" w:rsidRDefault="0039747C" w:rsidP="0039747C"/>
    <w:p w14:paraId="43F19C8C" w14:textId="77777777" w:rsidR="0039747C" w:rsidRDefault="0039747C" w:rsidP="0039747C">
      <w:r>
        <w:t>Students will understand that volume is found from measurements of area similarly to how areas are found from measurements of lengths.</w:t>
      </w:r>
    </w:p>
    <w:p w14:paraId="43F19C8D" w14:textId="77777777" w:rsidR="0039747C" w:rsidRPr="00C4180D" w:rsidRDefault="0039747C" w:rsidP="0039747C"/>
    <w:p w14:paraId="43F19C8E" w14:textId="77777777" w:rsidR="0039747C" w:rsidRDefault="0039747C" w:rsidP="0039747C">
      <w:r>
        <w:rPr>
          <w:rFonts w:ascii="Times New Roman" w:hAnsi="Times New Roman" w:cs="Times New Roman"/>
        </w:rPr>
        <w:t xml:space="preserve">D: </w:t>
      </w:r>
      <w:r>
        <w:t xml:space="preserve">The students </w:t>
      </w:r>
      <w:proofErr w:type="gramStart"/>
      <w:r>
        <w:t>will  be</w:t>
      </w:r>
      <w:proofErr w:type="gramEnd"/>
      <w:r>
        <w:t xml:space="preserve"> able to explain the role of units in geometric measurement.</w:t>
      </w:r>
    </w:p>
    <w:p w14:paraId="43F19C8F" w14:textId="77777777" w:rsidR="0039747C" w:rsidRDefault="0039747C" w:rsidP="0039747C"/>
    <w:p w14:paraId="43F19C90" w14:textId="77777777" w:rsidR="0039747C" w:rsidRDefault="0039747C" w:rsidP="0039747C">
      <w:pPr>
        <w:rPr>
          <w:rFonts w:ascii="Times New Roman" w:hAnsi="Times New Roman" w:cs="Times New Roman"/>
        </w:rPr>
      </w:pPr>
      <w:r>
        <w:t>The students will be able to apply geometric measurement to real-world problems.</w:t>
      </w:r>
    </w:p>
    <w:p w14:paraId="43F19C91" w14:textId="77777777" w:rsidR="0039747C" w:rsidRDefault="0039747C" w:rsidP="0039747C">
      <w:pPr>
        <w:rPr>
          <w:rFonts w:ascii="Times New Roman" w:hAnsi="Times New Roman" w:cs="Times New Roman"/>
        </w:rPr>
      </w:pPr>
    </w:p>
    <w:p w14:paraId="43F19C92" w14:textId="77777777" w:rsidR="0039747C" w:rsidRDefault="0039747C" w:rsidP="0039747C">
      <w:pPr>
        <w:rPr>
          <w:rFonts w:ascii="Times New Roman" w:hAnsi="Times New Roman" w:cs="Times New Roman"/>
        </w:rPr>
      </w:pPr>
    </w:p>
    <w:p w14:paraId="43F19C93" w14:textId="77777777" w:rsidR="0039747C" w:rsidRDefault="0039747C" w:rsidP="0039747C">
      <w:pPr>
        <w:rPr>
          <w:rFonts w:ascii="Times New Roman" w:hAnsi="Times New Roman" w:cs="Times New Roman"/>
        </w:rPr>
      </w:pPr>
      <w:r>
        <w:rPr>
          <w:rFonts w:ascii="Times New Roman" w:hAnsi="Times New Roman" w:cs="Times New Roman"/>
        </w:rPr>
        <w:t>Whole Class:</w:t>
      </w:r>
    </w:p>
    <w:p w14:paraId="43F19C94" w14:textId="77777777" w:rsidR="0039747C" w:rsidRDefault="0039747C" w:rsidP="0039747C">
      <w:pPr>
        <w:rPr>
          <w:rFonts w:ascii="Times New Roman" w:hAnsi="Times New Roman" w:cs="Times New Roman"/>
        </w:rPr>
      </w:pPr>
    </w:p>
    <w:p w14:paraId="43F19C95" w14:textId="77777777" w:rsidR="0039747C" w:rsidRDefault="0039747C" w:rsidP="0039747C">
      <w:pPr>
        <w:rPr>
          <w:rFonts w:ascii="Times New Roman" w:hAnsi="Times New Roman" w:cs="Times New Roman"/>
        </w:rPr>
      </w:pPr>
      <w:r>
        <w:rPr>
          <w:rFonts w:ascii="Times New Roman" w:hAnsi="Times New Roman" w:cs="Times New Roman"/>
        </w:rPr>
        <w:t xml:space="preserve">1.  Launch discussion using square watermelon: </w:t>
      </w:r>
      <w:hyperlink r:id="rId7" w:history="1">
        <w:r w:rsidRPr="004618ED">
          <w:rPr>
            <w:rStyle w:val="Hyperlink"/>
            <w:rFonts w:ascii="Times New Roman" w:hAnsi="Times New Roman" w:cs="Times New Roman"/>
          </w:rPr>
          <w:t>http://news.bbc.co.uk/2/hi/asia-pacific/1390088.stm</w:t>
        </w:r>
      </w:hyperlink>
    </w:p>
    <w:p w14:paraId="43F19C96" w14:textId="77777777" w:rsidR="0039747C" w:rsidRDefault="0039747C" w:rsidP="0039747C">
      <w:pPr>
        <w:rPr>
          <w:rFonts w:ascii="Times New Roman" w:hAnsi="Times New Roman" w:cs="Times New Roman"/>
        </w:rPr>
      </w:pPr>
    </w:p>
    <w:p w14:paraId="43F19C97" w14:textId="77777777" w:rsidR="0039747C" w:rsidRDefault="0039747C" w:rsidP="0039747C">
      <w:pPr>
        <w:rPr>
          <w:rFonts w:ascii="Times New Roman" w:hAnsi="Times New Roman" w:cs="Times New Roman"/>
        </w:rPr>
      </w:pPr>
    </w:p>
    <w:p w14:paraId="43F19C98" w14:textId="77777777" w:rsidR="0039747C" w:rsidRDefault="0039747C" w:rsidP="0039747C">
      <w:pPr>
        <w:rPr>
          <w:rFonts w:ascii="Times New Roman" w:hAnsi="Times New Roman" w:cs="Times New Roman"/>
        </w:rPr>
      </w:pPr>
      <w:r>
        <w:rPr>
          <w:rFonts w:ascii="Times New Roman" w:hAnsi="Times New Roman" w:cs="Times New Roman"/>
          <w:noProof/>
        </w:rPr>
        <w:lastRenderedPageBreak/>
        <w:drawing>
          <wp:inline distT="0" distB="0" distL="0" distR="0" wp14:anchorId="43F19CB2" wp14:editId="43F19CB3">
            <wp:extent cx="3821430" cy="2286000"/>
            <wp:effectExtent l="0" t="0" r="0" b="0"/>
            <wp:docPr id="57626" name="Picture 5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1430" cy="2286000"/>
                    </a:xfrm>
                    <a:prstGeom prst="rect">
                      <a:avLst/>
                    </a:prstGeom>
                    <a:noFill/>
                    <a:ln>
                      <a:noFill/>
                    </a:ln>
                  </pic:spPr>
                </pic:pic>
              </a:graphicData>
            </a:graphic>
          </wp:inline>
        </w:drawing>
      </w:r>
    </w:p>
    <w:p w14:paraId="43F19C99" w14:textId="77777777" w:rsidR="0039747C" w:rsidRDefault="0039747C" w:rsidP="0039747C">
      <w:pPr>
        <w:rPr>
          <w:rFonts w:ascii="Times New Roman" w:hAnsi="Times New Roman" w:cs="Times New Roman"/>
        </w:rPr>
      </w:pPr>
    </w:p>
    <w:p w14:paraId="43F19C9A" w14:textId="77777777" w:rsidR="0039747C" w:rsidRDefault="0039747C" w:rsidP="0039747C">
      <w:pPr>
        <w:rPr>
          <w:rFonts w:ascii="Times New Roman" w:hAnsi="Times New Roman" w:cs="Times New Roman"/>
        </w:rPr>
      </w:pPr>
      <w:r>
        <w:rPr>
          <w:rFonts w:ascii="Times New Roman" w:hAnsi="Times New Roman" w:cs="Times New Roman"/>
        </w:rPr>
        <w:t>2.  Why do this?  Should we get rid of circles and spheres?</w:t>
      </w:r>
    </w:p>
    <w:p w14:paraId="43F19C9B" w14:textId="77777777" w:rsidR="0039747C" w:rsidRDefault="0039747C" w:rsidP="0039747C">
      <w:pPr>
        <w:rPr>
          <w:rFonts w:ascii="Times New Roman" w:hAnsi="Times New Roman" w:cs="Times New Roman"/>
        </w:rPr>
      </w:pPr>
    </w:p>
    <w:p w14:paraId="43F19C9C" w14:textId="77777777" w:rsidR="0039747C" w:rsidRDefault="0039747C" w:rsidP="0039747C">
      <w:pPr>
        <w:rPr>
          <w:rFonts w:ascii="Times New Roman" w:hAnsi="Times New Roman" w:cs="Times New Roman"/>
        </w:rPr>
      </w:pPr>
      <w:r>
        <w:rPr>
          <w:rFonts w:ascii="Times New Roman" w:hAnsi="Times New Roman" w:cs="Times New Roman"/>
        </w:rPr>
        <w:t>3. I can’t fill up the watermelon with cubes.  How could I determine how much watermelon is in there?</w:t>
      </w:r>
    </w:p>
    <w:p w14:paraId="43F19C9D" w14:textId="77777777" w:rsidR="0039747C" w:rsidRDefault="0039747C" w:rsidP="0039747C">
      <w:pPr>
        <w:rPr>
          <w:rFonts w:ascii="Times New Roman" w:hAnsi="Times New Roman" w:cs="Times New Roman"/>
        </w:rPr>
      </w:pPr>
    </w:p>
    <w:p w14:paraId="43F19C9E" w14:textId="77777777" w:rsidR="0039747C" w:rsidRDefault="0039747C" w:rsidP="0039747C">
      <w:pPr>
        <w:rPr>
          <w:rFonts w:ascii="Times New Roman" w:hAnsi="Times New Roman" w:cs="Times New Roman"/>
        </w:rPr>
      </w:pPr>
      <w:r>
        <w:rPr>
          <w:rFonts w:ascii="Times New Roman" w:hAnsi="Times New Roman" w:cs="Times New Roman"/>
        </w:rPr>
        <w:t>Menu Planner (Work alone or with one partner)</w:t>
      </w:r>
    </w:p>
    <w:p w14:paraId="43F19C9F" w14:textId="77777777" w:rsidR="0039747C" w:rsidRDefault="0039747C" w:rsidP="0039747C">
      <w:pPr>
        <w:rPr>
          <w:rFonts w:ascii="Times New Roman" w:hAnsi="Times New Roman" w:cs="Times New Roman"/>
        </w:rPr>
      </w:pPr>
    </w:p>
    <w:p w14:paraId="43F19CA0" w14:textId="77777777" w:rsidR="0039747C" w:rsidRDefault="0039747C" w:rsidP="0039747C">
      <w:pPr>
        <w:rPr>
          <w:rFonts w:ascii="Times New Roman" w:hAnsi="Times New Roman" w:cs="Times New Roman"/>
        </w:rPr>
      </w:pPr>
      <w:r>
        <w:rPr>
          <w:rFonts w:ascii="Times New Roman" w:hAnsi="Times New Roman" w:cs="Times New Roman"/>
        </w:rPr>
        <w:t>Main Course:  Please complete:</w:t>
      </w:r>
    </w:p>
    <w:p w14:paraId="43F19CA1" w14:textId="77777777" w:rsidR="0039747C" w:rsidRDefault="0039747C" w:rsidP="0039747C">
      <w:pPr>
        <w:pStyle w:val="ListParagraph"/>
        <w:numPr>
          <w:ilvl w:val="0"/>
          <w:numId w:val="3"/>
        </w:numPr>
        <w:rPr>
          <w:rFonts w:ascii="Times New Roman" w:hAnsi="Times New Roman" w:cs="Times New Roman"/>
        </w:rPr>
      </w:pPr>
      <w:r>
        <w:rPr>
          <w:rFonts w:ascii="Times New Roman" w:hAnsi="Times New Roman" w:cs="Times New Roman"/>
        </w:rPr>
        <w:t>Practice sheet with volume by counting cubes progressing to seeing cube outlines of a prism and predicting volume.  Differentiate by providing cubes for those who still want to build.</w:t>
      </w:r>
    </w:p>
    <w:p w14:paraId="43F19CA2" w14:textId="77777777" w:rsidR="0039747C" w:rsidRDefault="0039747C" w:rsidP="0039747C">
      <w:pPr>
        <w:pStyle w:val="ListParagraph"/>
        <w:numPr>
          <w:ilvl w:val="0"/>
          <w:numId w:val="3"/>
        </w:numPr>
        <w:rPr>
          <w:rFonts w:ascii="Times New Roman" w:hAnsi="Times New Roman" w:cs="Times New Roman"/>
        </w:rPr>
      </w:pPr>
      <w:r>
        <w:rPr>
          <w:rFonts w:ascii="Times New Roman" w:hAnsi="Times New Roman" w:cs="Times New Roman"/>
        </w:rPr>
        <w:t>Choose a “Fill-It” card to solve.</w:t>
      </w:r>
    </w:p>
    <w:p w14:paraId="43F19CA3" w14:textId="77777777" w:rsidR="0039747C" w:rsidRDefault="0039747C" w:rsidP="0039747C">
      <w:pPr>
        <w:rPr>
          <w:rFonts w:ascii="Times New Roman" w:hAnsi="Times New Roman" w:cs="Times New Roman"/>
        </w:rPr>
      </w:pPr>
    </w:p>
    <w:p w14:paraId="43F19CA4" w14:textId="77777777" w:rsidR="0039747C" w:rsidRDefault="0039747C" w:rsidP="0039747C">
      <w:pPr>
        <w:rPr>
          <w:rFonts w:ascii="Times New Roman" w:hAnsi="Times New Roman" w:cs="Times New Roman"/>
        </w:rPr>
      </w:pPr>
      <w:r>
        <w:rPr>
          <w:rFonts w:ascii="Times New Roman" w:hAnsi="Times New Roman" w:cs="Times New Roman"/>
        </w:rPr>
        <w:t>Side Dish:  Math Game.  Choose one to play:</w:t>
      </w:r>
    </w:p>
    <w:p w14:paraId="43F19CA5" w14:textId="77777777" w:rsidR="0039747C" w:rsidRDefault="0039747C" w:rsidP="0039747C">
      <w:pPr>
        <w:pStyle w:val="ListParagraph"/>
        <w:numPr>
          <w:ilvl w:val="0"/>
          <w:numId w:val="2"/>
        </w:numPr>
        <w:rPr>
          <w:rFonts w:ascii="Times New Roman" w:hAnsi="Times New Roman" w:cs="Times New Roman"/>
        </w:rPr>
      </w:pPr>
      <w:r>
        <w:rPr>
          <w:rFonts w:ascii="Times New Roman" w:hAnsi="Times New Roman" w:cs="Times New Roman"/>
        </w:rPr>
        <w:t>Fill-A-Box</w:t>
      </w:r>
    </w:p>
    <w:p w14:paraId="43F19CA6" w14:textId="77777777" w:rsidR="0039747C" w:rsidRPr="00606B2D" w:rsidRDefault="0039747C" w:rsidP="0039747C">
      <w:pPr>
        <w:pStyle w:val="ListParagraph"/>
        <w:numPr>
          <w:ilvl w:val="0"/>
          <w:numId w:val="2"/>
        </w:numPr>
        <w:rPr>
          <w:rFonts w:ascii="Times New Roman" w:hAnsi="Times New Roman" w:cs="Times New Roman"/>
        </w:rPr>
      </w:pPr>
      <w:r w:rsidRPr="004759B4">
        <w:rPr>
          <w:rFonts w:ascii="Times New Roman" w:hAnsi="Times New Roman" w:cs="Times New Roman"/>
        </w:rPr>
        <w:t>Volume Memory</w:t>
      </w:r>
    </w:p>
    <w:p w14:paraId="43F19CA7" w14:textId="77777777" w:rsidR="0039747C" w:rsidRPr="004759B4" w:rsidRDefault="0039747C" w:rsidP="0039747C">
      <w:pPr>
        <w:pStyle w:val="ListParagraph"/>
        <w:numPr>
          <w:ilvl w:val="0"/>
          <w:numId w:val="2"/>
        </w:numPr>
        <w:rPr>
          <w:rFonts w:ascii="Times New Roman" w:hAnsi="Times New Roman" w:cs="Times New Roman"/>
        </w:rPr>
      </w:pPr>
      <w:r>
        <w:rPr>
          <w:rFonts w:ascii="Times New Roman" w:hAnsi="Times New Roman" w:cs="Times New Roman"/>
        </w:rPr>
        <w:t xml:space="preserve">Online Volume game or </w:t>
      </w:r>
      <w:r w:rsidRPr="004759B4">
        <w:rPr>
          <w:rFonts w:ascii="Times New Roman" w:hAnsi="Times New Roman" w:cs="Times New Roman"/>
        </w:rPr>
        <w:t xml:space="preserve">Illuminations activity </w:t>
      </w:r>
      <w:hyperlink r:id="rId9" w:history="1">
        <w:r w:rsidRPr="004759B4">
          <w:rPr>
            <w:rStyle w:val="Hyperlink"/>
            <w:rFonts w:ascii="Times New Roman" w:hAnsi="Times New Roman" w:cs="Times New Roman"/>
          </w:rPr>
          <w:t>http://illuminations.nctm.org/Activity.aspx?id=4095</w:t>
        </w:r>
      </w:hyperlink>
    </w:p>
    <w:p w14:paraId="43F19CA8" w14:textId="77777777" w:rsidR="0039747C" w:rsidRDefault="0039747C" w:rsidP="0039747C">
      <w:pPr>
        <w:rPr>
          <w:rFonts w:ascii="Times New Roman" w:hAnsi="Times New Roman" w:cs="Times New Roman"/>
        </w:rPr>
      </w:pPr>
    </w:p>
    <w:p w14:paraId="43F19CA9" w14:textId="77777777" w:rsidR="0039747C" w:rsidRDefault="0039747C" w:rsidP="0039747C">
      <w:pPr>
        <w:rPr>
          <w:rFonts w:ascii="Times New Roman" w:hAnsi="Times New Roman" w:cs="Times New Roman"/>
        </w:rPr>
      </w:pPr>
      <w:r>
        <w:rPr>
          <w:rFonts w:ascii="Times New Roman" w:hAnsi="Times New Roman" w:cs="Times New Roman"/>
        </w:rPr>
        <w:t>Dessert:  If time, you may:</w:t>
      </w:r>
    </w:p>
    <w:p w14:paraId="43F19CAA" w14:textId="77777777" w:rsidR="0039747C" w:rsidRDefault="0039747C" w:rsidP="0039747C">
      <w:pPr>
        <w:pStyle w:val="ListParagraph"/>
        <w:numPr>
          <w:ilvl w:val="0"/>
          <w:numId w:val="4"/>
        </w:numPr>
        <w:rPr>
          <w:rFonts w:ascii="Times New Roman" w:hAnsi="Times New Roman" w:cs="Times New Roman"/>
        </w:rPr>
      </w:pPr>
      <w:r w:rsidRPr="00932EEF">
        <w:rPr>
          <w:rFonts w:ascii="Times New Roman" w:hAnsi="Times New Roman" w:cs="Times New Roman"/>
        </w:rPr>
        <w:t>Complete the Exploring Volume activity – fill boxes, compare volumes, hypothesize how to find volume if I don’t have cubes</w:t>
      </w:r>
    </w:p>
    <w:p w14:paraId="43F19CAB" w14:textId="77777777" w:rsidR="0039747C" w:rsidRPr="00932EEF" w:rsidRDefault="0039747C" w:rsidP="0039747C">
      <w:pPr>
        <w:pStyle w:val="ListParagraph"/>
        <w:numPr>
          <w:ilvl w:val="0"/>
          <w:numId w:val="4"/>
        </w:numPr>
        <w:rPr>
          <w:rFonts w:ascii="Times New Roman" w:hAnsi="Times New Roman" w:cs="Times New Roman"/>
        </w:rPr>
      </w:pPr>
      <w:r>
        <w:rPr>
          <w:rFonts w:ascii="Times New Roman" w:hAnsi="Times New Roman" w:cs="Times New Roman"/>
        </w:rPr>
        <w:t>Play another game</w:t>
      </w:r>
    </w:p>
    <w:p w14:paraId="43F19CAC" w14:textId="77777777" w:rsidR="0039747C" w:rsidRDefault="0039747C" w:rsidP="0039747C">
      <w:pPr>
        <w:rPr>
          <w:rFonts w:ascii="Times New Roman" w:hAnsi="Times New Roman" w:cs="Times New Roman"/>
        </w:rPr>
      </w:pPr>
    </w:p>
    <w:p w14:paraId="43F19CAD" w14:textId="77777777" w:rsidR="0039747C" w:rsidRDefault="0039747C" w:rsidP="0039747C">
      <w:pPr>
        <w:rPr>
          <w:rFonts w:ascii="Times New Roman" w:hAnsi="Times New Roman" w:cs="Times New Roman"/>
        </w:rPr>
      </w:pPr>
    </w:p>
    <w:p w14:paraId="43F19CAE" w14:textId="77777777" w:rsidR="0039747C" w:rsidRDefault="0039747C" w:rsidP="0039747C">
      <w:pPr>
        <w:rPr>
          <w:rFonts w:ascii="Times New Roman" w:hAnsi="Times New Roman" w:cs="Times New Roman"/>
        </w:rPr>
      </w:pPr>
      <w:r>
        <w:rPr>
          <w:rFonts w:ascii="Times New Roman" w:hAnsi="Times New Roman" w:cs="Times New Roman"/>
        </w:rPr>
        <w:t>Closure:  The watermelons were grown in hard plastic boxes (polyurethane) that were 8” by 8” by 8”.  How much watermelon is in a square watermelon?  By the way, they sell in Japan for about $83 a watermelon so most people don’t buy them.</w:t>
      </w:r>
    </w:p>
    <w:p w14:paraId="43F19CAF" w14:textId="77777777" w:rsidR="0039747C" w:rsidRDefault="0039747C" w:rsidP="0039747C">
      <w:pPr>
        <w:rPr>
          <w:rFonts w:ascii="Times New Roman" w:hAnsi="Times New Roman" w:cs="Times New Roman"/>
        </w:rPr>
      </w:pPr>
    </w:p>
    <w:p w14:paraId="43F19CB0" w14:textId="77777777" w:rsidR="0039747C" w:rsidRDefault="0039747C" w:rsidP="0039747C">
      <w:pPr>
        <w:rPr>
          <w:rFonts w:ascii="Times New Roman" w:hAnsi="Times New Roman" w:cs="Times New Roman"/>
        </w:rPr>
      </w:pPr>
      <w:r>
        <w:rPr>
          <w:rFonts w:ascii="Times New Roman" w:hAnsi="Times New Roman" w:cs="Times New Roman"/>
        </w:rPr>
        <w:t>Formative Assessment/ Check for Understanding: Practice sheets and record sheet from game that is chosen.</w:t>
      </w:r>
    </w:p>
    <w:p w14:paraId="43F19CB1" w14:textId="77777777" w:rsidR="00BB0975" w:rsidRPr="0039747C" w:rsidRDefault="00BB0975">
      <w:pPr>
        <w:rPr>
          <w:b/>
        </w:rPr>
      </w:pPr>
    </w:p>
    <w:sectPr w:rsidR="00BB0975" w:rsidRPr="0039747C" w:rsidSect="00BE056F">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A3DA" w14:textId="77777777" w:rsidR="00BE056F" w:rsidRDefault="00BE056F" w:rsidP="00BE056F">
      <w:r>
        <w:separator/>
      </w:r>
    </w:p>
  </w:endnote>
  <w:endnote w:type="continuationSeparator" w:id="0">
    <w:p w14:paraId="666E2B74" w14:textId="77777777" w:rsidR="00BE056F" w:rsidRDefault="00BE056F" w:rsidP="00BE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77A8" w14:textId="424C3F05" w:rsidR="00BE056F" w:rsidRDefault="00BE056F" w:rsidP="00BE056F">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3638E959" w14:textId="7F5D888B" w:rsidR="00BE056F" w:rsidRDefault="00BE056F">
    <w:pPr>
      <w:pStyle w:val="Footer"/>
    </w:pPr>
  </w:p>
  <w:p w14:paraId="2FCDE484" w14:textId="77777777" w:rsidR="00BE056F" w:rsidRDefault="00BE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D058" w14:textId="77777777" w:rsidR="00BE056F" w:rsidRDefault="00BE056F" w:rsidP="00BE056F">
      <w:r>
        <w:separator/>
      </w:r>
    </w:p>
  </w:footnote>
  <w:footnote w:type="continuationSeparator" w:id="0">
    <w:p w14:paraId="45AF9B8A" w14:textId="77777777" w:rsidR="00BE056F" w:rsidRDefault="00BE056F" w:rsidP="00BE0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0B8"/>
    <w:multiLevelType w:val="hybridMultilevel"/>
    <w:tmpl w:val="0B4A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F1553"/>
    <w:multiLevelType w:val="hybridMultilevel"/>
    <w:tmpl w:val="AF56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92252"/>
    <w:multiLevelType w:val="hybridMultilevel"/>
    <w:tmpl w:val="CBA2C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12736"/>
    <w:multiLevelType w:val="hybridMultilevel"/>
    <w:tmpl w:val="EC48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7C"/>
    <w:rsid w:val="0039747C"/>
    <w:rsid w:val="00560609"/>
    <w:rsid w:val="005B71E9"/>
    <w:rsid w:val="00BB0975"/>
    <w:rsid w:val="00BE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9C7B"/>
  <w15:docId w15:val="{FAAF557F-DEB0-45B6-9EF4-770CD6FE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7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7C"/>
    <w:pPr>
      <w:ind w:left="720"/>
      <w:contextualSpacing/>
    </w:pPr>
  </w:style>
  <w:style w:type="character" w:styleId="Hyperlink">
    <w:name w:val="Hyperlink"/>
    <w:basedOn w:val="DefaultParagraphFont"/>
    <w:uiPriority w:val="99"/>
    <w:unhideWhenUsed/>
    <w:rsid w:val="0039747C"/>
    <w:rPr>
      <w:color w:val="0000FF" w:themeColor="hyperlink"/>
      <w:u w:val="single"/>
    </w:rPr>
  </w:style>
  <w:style w:type="paragraph" w:styleId="BalloonText">
    <w:name w:val="Balloon Text"/>
    <w:basedOn w:val="Normal"/>
    <w:link w:val="BalloonTextChar"/>
    <w:uiPriority w:val="99"/>
    <w:semiHidden/>
    <w:unhideWhenUsed/>
    <w:rsid w:val="0039747C"/>
    <w:rPr>
      <w:rFonts w:ascii="Tahoma" w:hAnsi="Tahoma" w:cs="Tahoma"/>
      <w:sz w:val="16"/>
      <w:szCs w:val="16"/>
    </w:rPr>
  </w:style>
  <w:style w:type="character" w:customStyle="1" w:styleId="BalloonTextChar">
    <w:name w:val="Balloon Text Char"/>
    <w:basedOn w:val="DefaultParagraphFont"/>
    <w:link w:val="BalloonText"/>
    <w:uiPriority w:val="99"/>
    <w:semiHidden/>
    <w:rsid w:val="0039747C"/>
    <w:rPr>
      <w:rFonts w:ascii="Tahoma" w:eastAsiaTheme="minorEastAsia" w:hAnsi="Tahoma" w:cs="Tahoma"/>
      <w:sz w:val="16"/>
      <w:szCs w:val="16"/>
    </w:rPr>
  </w:style>
  <w:style w:type="paragraph" w:styleId="Header">
    <w:name w:val="header"/>
    <w:basedOn w:val="Normal"/>
    <w:link w:val="HeaderChar"/>
    <w:uiPriority w:val="99"/>
    <w:unhideWhenUsed/>
    <w:rsid w:val="00BE056F"/>
    <w:pPr>
      <w:tabs>
        <w:tab w:val="center" w:pos="4680"/>
        <w:tab w:val="right" w:pos="9360"/>
      </w:tabs>
    </w:pPr>
  </w:style>
  <w:style w:type="character" w:customStyle="1" w:styleId="HeaderChar">
    <w:name w:val="Header Char"/>
    <w:basedOn w:val="DefaultParagraphFont"/>
    <w:link w:val="Header"/>
    <w:uiPriority w:val="99"/>
    <w:rsid w:val="00BE056F"/>
    <w:rPr>
      <w:rFonts w:eastAsiaTheme="minorEastAsia"/>
      <w:sz w:val="24"/>
      <w:szCs w:val="24"/>
    </w:rPr>
  </w:style>
  <w:style w:type="paragraph" w:styleId="Footer">
    <w:name w:val="footer"/>
    <w:basedOn w:val="Normal"/>
    <w:link w:val="FooterChar"/>
    <w:uiPriority w:val="99"/>
    <w:unhideWhenUsed/>
    <w:rsid w:val="00BE056F"/>
    <w:pPr>
      <w:tabs>
        <w:tab w:val="center" w:pos="4680"/>
        <w:tab w:val="right" w:pos="9360"/>
      </w:tabs>
    </w:pPr>
  </w:style>
  <w:style w:type="character" w:customStyle="1" w:styleId="FooterChar">
    <w:name w:val="Footer Char"/>
    <w:basedOn w:val="DefaultParagraphFont"/>
    <w:link w:val="Footer"/>
    <w:uiPriority w:val="99"/>
    <w:rsid w:val="00BE05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ews.bbc.co.uk/2/hi/asia-pacific/1390088.s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lluminations.nctm.org/Activity.aspx?id=409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2369</Characters>
  <Application>Microsoft Office Word</Application>
  <DocSecurity>0</DocSecurity>
  <Lines>236</Lines>
  <Paragraphs>85</Paragraphs>
  <ScaleCrop>false</ScaleCrop>
  <Company>SAGE Publications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Schleicher</dc:creator>
  <cp:lastModifiedBy>Kirsten Nestor</cp:lastModifiedBy>
  <cp:revision>2</cp:revision>
  <dcterms:created xsi:type="dcterms:W3CDTF">2016-08-29T18:01:00Z</dcterms:created>
  <dcterms:modified xsi:type="dcterms:W3CDTF">2017-09-01T22:31:00Z</dcterms:modified>
</cp:coreProperties>
</file>