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2201D" w14:textId="77777777" w:rsidR="00A06994" w:rsidRPr="00D729C3" w:rsidRDefault="00A06994" w:rsidP="00A06994">
      <w:pPr>
        <w:rPr>
          <w:rFonts w:ascii="Times" w:hAnsi="Times"/>
        </w:rPr>
      </w:pPr>
      <w:bookmarkStart w:id="0" w:name="_GoBack"/>
      <w:bookmarkEnd w:id="0"/>
      <w:r w:rsidRPr="00D729C3">
        <w:rPr>
          <w:rFonts w:ascii="Times" w:hAnsi="Times"/>
        </w:rPr>
        <w:t>Unit: Adding things that are Alike: 2-digit Addition</w:t>
      </w:r>
    </w:p>
    <w:p w14:paraId="34E2201E" w14:textId="77777777" w:rsidR="00A06994" w:rsidRPr="00D729C3" w:rsidRDefault="00A06994" w:rsidP="00A06994">
      <w:pPr>
        <w:rPr>
          <w:rFonts w:ascii="Times" w:hAnsi="Times"/>
        </w:rPr>
      </w:pPr>
    </w:p>
    <w:p w14:paraId="34E2201F" w14:textId="77777777" w:rsidR="00A06994" w:rsidRPr="00D729C3" w:rsidRDefault="00A06994" w:rsidP="00A06994">
      <w:pPr>
        <w:rPr>
          <w:rFonts w:ascii="Times" w:hAnsi="Times"/>
        </w:rPr>
      </w:pPr>
      <w:r w:rsidRPr="00D729C3">
        <w:rPr>
          <w:rFonts w:ascii="Times" w:hAnsi="Times"/>
        </w:rPr>
        <w:t>Duration: 4 weeks</w:t>
      </w:r>
    </w:p>
    <w:p w14:paraId="34E22020" w14:textId="77777777" w:rsidR="00A06994" w:rsidRPr="00D729C3" w:rsidRDefault="00A06994" w:rsidP="00A06994">
      <w:pPr>
        <w:rPr>
          <w:rFonts w:ascii="Times" w:hAnsi="Times"/>
          <w:sz w:val="32"/>
        </w:rPr>
      </w:pPr>
      <w:r w:rsidRPr="00D729C3">
        <w:rPr>
          <w:rFonts w:ascii="Times" w:hAnsi="Times"/>
          <w:sz w:val="32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0"/>
        <w:gridCol w:w="1879"/>
        <w:gridCol w:w="2081"/>
        <w:gridCol w:w="1895"/>
        <w:gridCol w:w="1851"/>
      </w:tblGrid>
      <w:tr w:rsidR="00A06994" w:rsidRPr="00D729C3" w14:paraId="34E22026" w14:textId="77777777" w:rsidTr="00164A21">
        <w:tc>
          <w:tcPr>
            <w:tcW w:w="1870" w:type="dxa"/>
          </w:tcPr>
          <w:p w14:paraId="34E22021" w14:textId="77777777" w:rsidR="00A06994" w:rsidRPr="00D729C3" w:rsidRDefault="00A06994" w:rsidP="00164A21">
            <w:pPr>
              <w:jc w:val="center"/>
              <w:rPr>
                <w:rFonts w:ascii="Times" w:hAnsi="Times"/>
                <w:b/>
                <w:sz w:val="32"/>
              </w:rPr>
            </w:pPr>
            <w:r w:rsidRPr="00D729C3">
              <w:rPr>
                <w:rFonts w:ascii="Times" w:hAnsi="Times"/>
                <w:b/>
                <w:sz w:val="32"/>
              </w:rPr>
              <w:t>Monday</w:t>
            </w:r>
          </w:p>
        </w:tc>
        <w:tc>
          <w:tcPr>
            <w:tcW w:w="1879" w:type="dxa"/>
          </w:tcPr>
          <w:p w14:paraId="34E22022" w14:textId="77777777" w:rsidR="00A06994" w:rsidRPr="00D729C3" w:rsidRDefault="00A06994" w:rsidP="00164A21">
            <w:pPr>
              <w:jc w:val="center"/>
              <w:rPr>
                <w:rFonts w:ascii="Times" w:hAnsi="Times"/>
                <w:b/>
                <w:sz w:val="32"/>
              </w:rPr>
            </w:pPr>
            <w:r w:rsidRPr="00D729C3">
              <w:rPr>
                <w:rFonts w:ascii="Times" w:hAnsi="Times"/>
                <w:b/>
                <w:sz w:val="32"/>
              </w:rPr>
              <w:t>Tuesday</w:t>
            </w:r>
          </w:p>
        </w:tc>
        <w:tc>
          <w:tcPr>
            <w:tcW w:w="2081" w:type="dxa"/>
          </w:tcPr>
          <w:p w14:paraId="34E22023" w14:textId="77777777" w:rsidR="00A06994" w:rsidRPr="00D729C3" w:rsidRDefault="00A06994" w:rsidP="00164A21">
            <w:pPr>
              <w:jc w:val="center"/>
              <w:rPr>
                <w:rFonts w:ascii="Times" w:hAnsi="Times"/>
                <w:b/>
                <w:sz w:val="32"/>
              </w:rPr>
            </w:pPr>
            <w:r w:rsidRPr="00D729C3">
              <w:rPr>
                <w:rFonts w:ascii="Times" w:hAnsi="Times"/>
                <w:b/>
                <w:sz w:val="32"/>
              </w:rPr>
              <w:t>Wednesday</w:t>
            </w:r>
          </w:p>
        </w:tc>
        <w:tc>
          <w:tcPr>
            <w:tcW w:w="1895" w:type="dxa"/>
          </w:tcPr>
          <w:p w14:paraId="34E22024" w14:textId="77777777" w:rsidR="00A06994" w:rsidRPr="00D729C3" w:rsidRDefault="00A06994" w:rsidP="00164A21">
            <w:pPr>
              <w:jc w:val="center"/>
              <w:rPr>
                <w:rFonts w:ascii="Times" w:hAnsi="Times"/>
                <w:b/>
                <w:sz w:val="32"/>
              </w:rPr>
            </w:pPr>
            <w:r w:rsidRPr="00D729C3">
              <w:rPr>
                <w:rFonts w:ascii="Times" w:hAnsi="Times"/>
                <w:b/>
                <w:sz w:val="32"/>
              </w:rPr>
              <w:t>Thursday</w:t>
            </w:r>
          </w:p>
        </w:tc>
        <w:tc>
          <w:tcPr>
            <w:tcW w:w="1851" w:type="dxa"/>
          </w:tcPr>
          <w:p w14:paraId="34E22025" w14:textId="77777777" w:rsidR="00A06994" w:rsidRPr="00D729C3" w:rsidRDefault="00A06994" w:rsidP="00164A21">
            <w:pPr>
              <w:jc w:val="center"/>
              <w:rPr>
                <w:rFonts w:ascii="Times" w:hAnsi="Times"/>
                <w:b/>
                <w:sz w:val="32"/>
              </w:rPr>
            </w:pPr>
            <w:r w:rsidRPr="00D729C3">
              <w:rPr>
                <w:rFonts w:ascii="Times" w:hAnsi="Times"/>
                <w:b/>
                <w:sz w:val="32"/>
              </w:rPr>
              <w:t>Friday</w:t>
            </w:r>
          </w:p>
        </w:tc>
      </w:tr>
      <w:tr w:rsidR="00A06994" w:rsidRPr="00D729C3" w14:paraId="34E22038" w14:textId="77777777" w:rsidTr="00164A21">
        <w:tc>
          <w:tcPr>
            <w:tcW w:w="1870" w:type="dxa"/>
          </w:tcPr>
          <w:p w14:paraId="34E22027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Date 2/1</w:t>
            </w:r>
          </w:p>
          <w:p w14:paraId="34E22028" w14:textId="77777777" w:rsidR="00A06994" w:rsidRPr="00D729C3" w:rsidRDefault="00A06994" w:rsidP="00164A21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What can be added?</w:t>
            </w:r>
          </w:p>
          <w:p w14:paraId="34E22029" w14:textId="77777777" w:rsidR="00A06994" w:rsidRPr="00D729C3" w:rsidRDefault="00A06994" w:rsidP="00164A21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Place values with tens</w:t>
            </w:r>
          </w:p>
          <w:p w14:paraId="34E2202A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</w:rPr>
              <w:t>Hundreds chart patterns</w:t>
            </w:r>
          </w:p>
        </w:tc>
        <w:tc>
          <w:tcPr>
            <w:tcW w:w="1879" w:type="dxa"/>
          </w:tcPr>
          <w:p w14:paraId="34E2202B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Date 2/2</w:t>
            </w:r>
          </w:p>
          <w:p w14:paraId="34E2202C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</w:rPr>
              <w:t>Strategy review with single digit addition – tie into Hundreds Chart for larger numbers</w:t>
            </w:r>
          </w:p>
        </w:tc>
        <w:tc>
          <w:tcPr>
            <w:tcW w:w="2081" w:type="dxa"/>
          </w:tcPr>
          <w:p w14:paraId="34E2202D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Date 2/3</w:t>
            </w:r>
          </w:p>
          <w:p w14:paraId="34E2202E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</w:rPr>
              <w:t xml:space="preserve">Mystery Clues: Hundreds charts &amp; manipulatives (10 more, 20 less, has 5 </w:t>
            </w:r>
            <w:proofErr w:type="spellStart"/>
            <w:r w:rsidRPr="00D729C3">
              <w:rPr>
                <w:rFonts w:ascii="Times" w:hAnsi="Times"/>
              </w:rPr>
              <w:t>tens</w:t>
            </w:r>
            <w:proofErr w:type="spellEnd"/>
            <w:r w:rsidRPr="00D729C3">
              <w:rPr>
                <w:rFonts w:ascii="Times" w:hAnsi="Times"/>
              </w:rPr>
              <w:t xml:space="preserve"> and 2 ones, </w:t>
            </w:r>
            <w:proofErr w:type="spellStart"/>
            <w:r w:rsidRPr="00D729C3">
              <w:rPr>
                <w:rFonts w:ascii="Times" w:hAnsi="Times"/>
              </w:rPr>
              <w:t>etc</w:t>
            </w:r>
            <w:proofErr w:type="spellEnd"/>
            <w:r w:rsidRPr="00D729C3">
              <w:rPr>
                <w:rFonts w:ascii="Times" w:hAnsi="Times"/>
              </w:rPr>
              <w:t>)</w:t>
            </w:r>
          </w:p>
        </w:tc>
        <w:tc>
          <w:tcPr>
            <w:tcW w:w="1895" w:type="dxa"/>
          </w:tcPr>
          <w:p w14:paraId="34E2202F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Date 2/4</w:t>
            </w:r>
          </w:p>
          <w:p w14:paraId="34E22030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</w:rPr>
              <w:t>Picture addition problems and riddles</w:t>
            </w:r>
          </w:p>
        </w:tc>
        <w:tc>
          <w:tcPr>
            <w:tcW w:w="1851" w:type="dxa"/>
          </w:tcPr>
          <w:p w14:paraId="34E22031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Date 2/5</w:t>
            </w:r>
          </w:p>
          <w:p w14:paraId="34E22032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</w:rPr>
              <w:t>Mystery Clues Advanced</w:t>
            </w:r>
          </w:p>
          <w:p w14:paraId="34E22033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</w:p>
          <w:p w14:paraId="34E22034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</w:p>
          <w:p w14:paraId="34E22035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</w:p>
          <w:p w14:paraId="34E22036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</w:p>
          <w:p w14:paraId="34E22037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A06994" w:rsidRPr="00D729C3" w14:paraId="34E22046" w14:textId="77777777" w:rsidTr="00164A21">
        <w:trPr>
          <w:trHeight w:val="2160"/>
        </w:trPr>
        <w:tc>
          <w:tcPr>
            <w:tcW w:w="1870" w:type="dxa"/>
          </w:tcPr>
          <w:p w14:paraId="34E22039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Date 2/8</w:t>
            </w:r>
          </w:p>
          <w:p w14:paraId="34E2203A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</w:rPr>
              <w:t>Concept check: place value of 2-digit numbers, adding multiples of tens to numbers</w:t>
            </w:r>
          </w:p>
        </w:tc>
        <w:tc>
          <w:tcPr>
            <w:tcW w:w="1879" w:type="dxa"/>
          </w:tcPr>
          <w:p w14:paraId="34E2203B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Date 2/9</w:t>
            </w:r>
          </w:p>
          <w:p w14:paraId="34E2203C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</w:rPr>
              <w:t>Adding with Hundreds board</w:t>
            </w:r>
          </w:p>
        </w:tc>
        <w:tc>
          <w:tcPr>
            <w:tcW w:w="2081" w:type="dxa"/>
          </w:tcPr>
          <w:p w14:paraId="34E2203D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Date 2/10</w:t>
            </w:r>
          </w:p>
          <w:p w14:paraId="34E2203E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</w:rPr>
              <w:t>Adding with Hundreds board and open number line; 2-digit plus 1-digit (Hundred chart where we “do” it, Number line is where we record it)</w:t>
            </w:r>
          </w:p>
        </w:tc>
        <w:tc>
          <w:tcPr>
            <w:tcW w:w="1895" w:type="dxa"/>
          </w:tcPr>
          <w:p w14:paraId="34E2203F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Date 2/11</w:t>
            </w:r>
          </w:p>
          <w:p w14:paraId="34E22040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</w:rPr>
              <w:t>Adding with Hundreds board and number line; 2-digit plus 2-digit</w:t>
            </w:r>
          </w:p>
        </w:tc>
        <w:tc>
          <w:tcPr>
            <w:tcW w:w="1851" w:type="dxa"/>
          </w:tcPr>
          <w:p w14:paraId="34E22041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Date 2/12</w:t>
            </w:r>
          </w:p>
          <w:p w14:paraId="34E22042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</w:rPr>
              <w:t>Adding with Hundreds board and number line; 2-digit plus 2-digit</w:t>
            </w:r>
          </w:p>
          <w:p w14:paraId="34E22043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</w:p>
          <w:p w14:paraId="34E22044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</w:p>
          <w:p w14:paraId="34E22045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A06994" w:rsidRPr="00D729C3" w14:paraId="34E22052" w14:textId="77777777" w:rsidTr="00164A21">
        <w:tc>
          <w:tcPr>
            <w:tcW w:w="1870" w:type="dxa"/>
          </w:tcPr>
          <w:p w14:paraId="34E22047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Date 2/15</w:t>
            </w:r>
          </w:p>
          <w:p w14:paraId="34E22048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</w:rPr>
              <w:t>Base 10 Block Addition with Number Line and/or Hundreds Chart</w:t>
            </w:r>
          </w:p>
        </w:tc>
        <w:tc>
          <w:tcPr>
            <w:tcW w:w="1879" w:type="dxa"/>
          </w:tcPr>
          <w:p w14:paraId="34E22049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Date 2/16</w:t>
            </w:r>
          </w:p>
          <w:p w14:paraId="34E2204A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</w:rPr>
              <w:t xml:space="preserve">Base 10 Block Addition </w:t>
            </w:r>
          </w:p>
        </w:tc>
        <w:tc>
          <w:tcPr>
            <w:tcW w:w="2081" w:type="dxa"/>
          </w:tcPr>
          <w:p w14:paraId="34E2204B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Date 2/17</w:t>
            </w:r>
          </w:p>
          <w:p w14:paraId="34E2204C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</w:rPr>
              <w:t>Base 10 Block Addition Tally method</w:t>
            </w:r>
          </w:p>
        </w:tc>
        <w:tc>
          <w:tcPr>
            <w:tcW w:w="1895" w:type="dxa"/>
          </w:tcPr>
          <w:p w14:paraId="34E2204D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Date 2/18</w:t>
            </w:r>
          </w:p>
          <w:p w14:paraId="34E2204E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</w:rPr>
              <w:t>Tally method</w:t>
            </w:r>
          </w:p>
        </w:tc>
        <w:tc>
          <w:tcPr>
            <w:tcW w:w="1851" w:type="dxa"/>
          </w:tcPr>
          <w:p w14:paraId="34E2204F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Date 2/19</w:t>
            </w:r>
          </w:p>
          <w:p w14:paraId="34E22050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</w:rPr>
              <w:t>Tally method; choose a method and record answers on paper</w:t>
            </w:r>
          </w:p>
          <w:p w14:paraId="34E22051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A06994" w:rsidRPr="00D729C3" w14:paraId="34E22065" w14:textId="77777777" w:rsidTr="00164A21">
        <w:tc>
          <w:tcPr>
            <w:tcW w:w="1870" w:type="dxa"/>
          </w:tcPr>
          <w:p w14:paraId="34E22053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Date 2/22</w:t>
            </w:r>
          </w:p>
          <w:p w14:paraId="34E22054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</w:rPr>
              <w:t>Choose a method and record answers on paper; Bonding to 100 and tie to money</w:t>
            </w:r>
          </w:p>
        </w:tc>
        <w:tc>
          <w:tcPr>
            <w:tcW w:w="1879" w:type="dxa"/>
          </w:tcPr>
          <w:p w14:paraId="34E22055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Date 2/23</w:t>
            </w:r>
          </w:p>
          <w:p w14:paraId="34E22056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</w:rPr>
              <w:t>Friendly numbers getting to 100</w:t>
            </w:r>
          </w:p>
        </w:tc>
        <w:tc>
          <w:tcPr>
            <w:tcW w:w="2081" w:type="dxa"/>
          </w:tcPr>
          <w:p w14:paraId="34E22057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Date 2/24</w:t>
            </w:r>
          </w:p>
          <w:p w14:paraId="34E22058" w14:textId="77777777" w:rsidR="00A06994" w:rsidRPr="00D729C3" w:rsidRDefault="00A06994" w:rsidP="00164A21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 xml:space="preserve">Choose your favorite methods </w:t>
            </w:r>
          </w:p>
          <w:p w14:paraId="34E22059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</w:rPr>
              <w:t>Explain role of place value (only same things can be added)</w:t>
            </w:r>
          </w:p>
        </w:tc>
        <w:tc>
          <w:tcPr>
            <w:tcW w:w="1895" w:type="dxa"/>
          </w:tcPr>
          <w:p w14:paraId="34E2205A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Date 2/25</w:t>
            </w:r>
          </w:p>
          <w:p w14:paraId="34E2205B" w14:textId="77777777" w:rsidR="00A06994" w:rsidRPr="00D729C3" w:rsidRDefault="00A06994" w:rsidP="00164A21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 xml:space="preserve">Choose your favorite methods </w:t>
            </w:r>
          </w:p>
          <w:p w14:paraId="34E2205C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</w:rPr>
              <w:t>Explain role of place value (only same things can be added)</w:t>
            </w:r>
          </w:p>
        </w:tc>
        <w:tc>
          <w:tcPr>
            <w:tcW w:w="1851" w:type="dxa"/>
          </w:tcPr>
          <w:p w14:paraId="34E2205D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Date 2/26</w:t>
            </w:r>
          </w:p>
          <w:p w14:paraId="34E2205E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</w:p>
          <w:p w14:paraId="34E2205F" w14:textId="77777777" w:rsidR="00A06994" w:rsidRPr="00D729C3" w:rsidRDefault="00A06994" w:rsidP="00164A21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Concept Check</w:t>
            </w:r>
          </w:p>
          <w:p w14:paraId="34E22060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</w:p>
          <w:p w14:paraId="34E22061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</w:p>
          <w:p w14:paraId="34E22062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</w:p>
          <w:p w14:paraId="34E22063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</w:p>
          <w:p w14:paraId="34E22064" w14:textId="77777777" w:rsidR="00A06994" w:rsidRPr="00D729C3" w:rsidRDefault="00A06994" w:rsidP="00164A21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34E22066" w14:textId="77777777" w:rsidR="00A06994" w:rsidRPr="00D729C3" w:rsidRDefault="00A06994" w:rsidP="00A06994">
      <w:pPr>
        <w:rPr>
          <w:rFonts w:ascii="Times" w:hAnsi="Times"/>
          <w:sz w:val="32"/>
        </w:rPr>
      </w:pPr>
    </w:p>
    <w:p w14:paraId="34E22067" w14:textId="77777777" w:rsidR="00BB0975" w:rsidRPr="00A06994" w:rsidRDefault="00BB0975">
      <w:pPr>
        <w:rPr>
          <w:rFonts w:ascii="Times" w:hAnsi="Times" w:cs="Times New Roman"/>
        </w:rPr>
      </w:pPr>
    </w:p>
    <w:sectPr w:rsidR="00BB0975" w:rsidRPr="00A06994" w:rsidSect="00094F61">
      <w:footerReference w:type="default" r:id="rId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F598D" w14:textId="77777777" w:rsidR="00094F61" w:rsidRDefault="00094F61" w:rsidP="00094F61">
      <w:r>
        <w:separator/>
      </w:r>
    </w:p>
  </w:endnote>
  <w:endnote w:type="continuationSeparator" w:id="0">
    <w:p w14:paraId="1687706F" w14:textId="77777777" w:rsidR="00094F61" w:rsidRDefault="00094F61" w:rsidP="0009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9A4A0" w14:textId="10C24906" w:rsidR="00094F61" w:rsidRDefault="00094F61" w:rsidP="00094F61">
    <w:pPr>
      <w:pStyle w:val="Footer"/>
      <w:rPr>
        <w:sz w:val="14"/>
        <w:szCs w:val="14"/>
      </w:rPr>
    </w:pPr>
    <w:r>
      <w:rPr>
        <w:sz w:val="14"/>
        <w:szCs w:val="14"/>
      </w:rPr>
      <w:t xml:space="preserve">Retrieved from the companion website for </w:t>
    </w:r>
    <w:r>
      <w:rPr>
        <w:i/>
        <w:iCs/>
        <w:sz w:val="14"/>
        <w:szCs w:val="14"/>
      </w:rPr>
      <w:t>Every Math Learner, Grades K-5: A Doable Approach to Teaching With Learning Differences in Mind</w:t>
    </w:r>
    <w:r>
      <w:rPr>
        <w:sz w:val="14"/>
        <w:szCs w:val="14"/>
      </w:rPr>
      <w:t xml:space="preserve"> by </w:t>
    </w:r>
    <w:proofErr w:type="spellStart"/>
    <w:r>
      <w:rPr>
        <w:sz w:val="14"/>
        <w:szCs w:val="14"/>
      </w:rPr>
      <w:t>Nanci</w:t>
    </w:r>
    <w:proofErr w:type="spellEnd"/>
    <w:r>
      <w:rPr>
        <w:sz w:val="14"/>
        <w:szCs w:val="14"/>
      </w:rPr>
      <w:t xml:space="preserve"> N. Smith. Thousand Oaks, CA: Corwin, </w:t>
    </w:r>
    <w:hyperlink r:id="rId1" w:history="1">
      <w:r>
        <w:rPr>
          <w:rStyle w:val="Hyperlink"/>
          <w:sz w:val="14"/>
          <w:szCs w:val="14"/>
        </w:rPr>
        <w:t>www.corwin.com</w:t>
      </w:r>
    </w:hyperlink>
    <w:r>
      <w:rPr>
        <w:sz w:val="14"/>
        <w:szCs w:val="14"/>
      </w:rPr>
      <w:t>. Copyright © 2018 by Corwin. All rights reserved. Reproduction authorized only for the local school site or nonprofit organization that has purchased this book.</w:t>
    </w:r>
  </w:p>
  <w:p w14:paraId="5EEE26CD" w14:textId="4314D1D2" w:rsidR="00094F61" w:rsidRDefault="00094F61">
    <w:pPr>
      <w:pStyle w:val="Footer"/>
    </w:pPr>
  </w:p>
  <w:p w14:paraId="59D9AAC7" w14:textId="77777777" w:rsidR="00094F61" w:rsidRDefault="00094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8CB39" w14:textId="77777777" w:rsidR="00094F61" w:rsidRDefault="00094F61" w:rsidP="00094F61">
      <w:r>
        <w:separator/>
      </w:r>
    </w:p>
  </w:footnote>
  <w:footnote w:type="continuationSeparator" w:id="0">
    <w:p w14:paraId="4C2EFF8C" w14:textId="77777777" w:rsidR="00094F61" w:rsidRDefault="00094F61" w:rsidP="00094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94"/>
    <w:rsid w:val="00094F61"/>
    <w:rsid w:val="00560609"/>
    <w:rsid w:val="005B71E9"/>
    <w:rsid w:val="00A06994"/>
    <w:rsid w:val="00BB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2201D"/>
  <w15:docId w15:val="{53B91871-84D0-4744-AE36-C888254F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99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99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4F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F6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4F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F61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4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1374</Characters>
  <Application>Microsoft Office Word</Application>
  <DocSecurity>0</DocSecurity>
  <Lines>343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Schleicher</dc:creator>
  <cp:lastModifiedBy>Kirsten Nestor</cp:lastModifiedBy>
  <cp:revision>2</cp:revision>
  <dcterms:created xsi:type="dcterms:W3CDTF">2016-08-29T17:55:00Z</dcterms:created>
  <dcterms:modified xsi:type="dcterms:W3CDTF">2017-09-01T22:25:00Z</dcterms:modified>
</cp:coreProperties>
</file>