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B3D1" w14:textId="77777777" w:rsidR="002D273E" w:rsidRDefault="00AD64E0" w:rsidP="002D273E">
      <w:pPr>
        <w:spacing w:line="480" w:lineRule="auto"/>
        <w:jc w:val="center"/>
        <w:rPr>
          <w:rFonts w:ascii="Times" w:hAnsi="Times" w:cs="Times New Roman"/>
        </w:rPr>
      </w:pPr>
      <w:bookmarkStart w:id="0" w:name="_GoBack"/>
      <w:bookmarkEnd w:id="0"/>
      <w:r w:rsidRPr="00AD64E0">
        <w:rPr>
          <w:rFonts w:ascii="Times" w:hAnsi="Times" w:cs="Times New Roman"/>
        </w:rPr>
        <w:t xml:space="preserve">Figure 8.25. </w:t>
      </w:r>
      <w:r w:rsidR="002D273E" w:rsidRPr="00AD64E0">
        <w:rPr>
          <w:rFonts w:ascii="Times" w:hAnsi="Times" w:cs="Times New Roman"/>
        </w:rPr>
        <w:t xml:space="preserve">Beyond </w:t>
      </w:r>
      <w:r w:rsidR="002D273E">
        <w:rPr>
          <w:rFonts w:ascii="Times" w:hAnsi="Times" w:cs="Times New Roman"/>
        </w:rPr>
        <w:t>Linear: Working with Polynomials Lesson Plan –Day 2</w:t>
      </w:r>
    </w:p>
    <w:p w14:paraId="278EB3D2" w14:textId="77777777" w:rsidR="002D273E" w:rsidRDefault="002D273E" w:rsidP="002D273E">
      <w:pPr>
        <w:rPr>
          <w:rFonts w:ascii="Times" w:hAnsi="Times" w:cs="Times New Roman"/>
        </w:rPr>
      </w:pPr>
    </w:p>
    <w:p w14:paraId="278EB3D3" w14:textId="77777777" w:rsidR="002D273E" w:rsidRDefault="002D273E" w:rsidP="002D273E">
      <w:pPr>
        <w:rPr>
          <w:rFonts w:ascii="Times" w:hAnsi="Times" w:cs="Times New Roman"/>
        </w:rPr>
      </w:pPr>
      <w:r>
        <w:rPr>
          <w:rFonts w:ascii="Times" w:hAnsi="Times" w:cs="Times New Roman"/>
        </w:rPr>
        <w:t>Date: 10/25</w:t>
      </w:r>
    </w:p>
    <w:p w14:paraId="278EB3D4" w14:textId="77777777" w:rsidR="002D273E" w:rsidRDefault="002D273E" w:rsidP="002D273E">
      <w:pPr>
        <w:rPr>
          <w:rFonts w:ascii="Times" w:hAnsi="Times" w:cs="Times New Roman"/>
        </w:rPr>
      </w:pPr>
    </w:p>
    <w:p w14:paraId="278EB3D5" w14:textId="77777777" w:rsidR="002D273E" w:rsidRDefault="002D273E" w:rsidP="002D273E">
      <w:pPr>
        <w:rPr>
          <w:rFonts w:ascii="Times" w:hAnsi="Times" w:cs="Times New Roman"/>
        </w:rPr>
      </w:pPr>
      <w:r>
        <w:rPr>
          <w:rFonts w:ascii="Times" w:hAnsi="Times" w:cs="Times New Roman"/>
        </w:rPr>
        <w:t>Standards:</w:t>
      </w:r>
    </w:p>
    <w:p w14:paraId="278EB3D6" w14:textId="77777777" w:rsidR="002D273E" w:rsidRDefault="002D273E" w:rsidP="002D273E">
      <w:p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278EB3D7" w14:textId="77777777" w:rsidR="002D273E" w:rsidRDefault="002D273E" w:rsidP="002D273E">
      <w:pPr>
        <w:rPr>
          <w:rFonts w:ascii="Times" w:hAnsi="Times" w:cs="Times New Roman"/>
        </w:rPr>
      </w:pPr>
    </w:p>
    <w:p w14:paraId="278EB3D8" w14:textId="77777777" w:rsidR="002D273E" w:rsidRDefault="002D273E" w:rsidP="002D273E">
      <w:pPr>
        <w:rPr>
          <w:rFonts w:ascii="Times" w:hAnsi="Times" w:cs="Times New Roman"/>
        </w:rPr>
      </w:pPr>
      <w:r>
        <w:rPr>
          <w:rFonts w:ascii="Times" w:hAnsi="Times" w:cs="Times New Roman"/>
        </w:rPr>
        <w:t>Highlighted Standards for Mathematical Practice:</w:t>
      </w:r>
    </w:p>
    <w:p w14:paraId="278EB3D9" w14:textId="77777777" w:rsidR="002D273E" w:rsidRDefault="002D273E" w:rsidP="002D273E">
      <w:pPr>
        <w:rPr>
          <w:rFonts w:ascii="Times" w:hAnsi="Times" w:cs="Times New Roman"/>
        </w:rPr>
      </w:pPr>
      <w:r>
        <w:rPr>
          <w:rFonts w:ascii="Times" w:hAnsi="Times" w:cs="Times New Roman"/>
        </w:rPr>
        <w:t>SMP1: Make sense of problems and persevere in solving them</w:t>
      </w:r>
    </w:p>
    <w:p w14:paraId="278EB3DA" w14:textId="77777777" w:rsidR="002D273E" w:rsidRDefault="002D273E" w:rsidP="002D273E">
      <w:pPr>
        <w:rPr>
          <w:rFonts w:ascii="Times" w:hAnsi="Times" w:cs="Times New Roman"/>
        </w:rPr>
      </w:pPr>
      <w:r>
        <w:rPr>
          <w:rFonts w:ascii="Times" w:hAnsi="Times" w:cs="Times New Roman"/>
        </w:rPr>
        <w:t xml:space="preserve">SMP2: Reason abstractly and quantitatively </w:t>
      </w:r>
    </w:p>
    <w:p w14:paraId="278EB3DB" w14:textId="77777777" w:rsidR="002D273E" w:rsidRDefault="002D273E" w:rsidP="002D273E">
      <w:pPr>
        <w:rPr>
          <w:rFonts w:ascii="Times" w:hAnsi="Times" w:cs="Times New Roman"/>
        </w:rPr>
      </w:pPr>
      <w:r>
        <w:rPr>
          <w:rFonts w:ascii="Times" w:hAnsi="Times" w:cs="Times New Roman"/>
        </w:rPr>
        <w:t>SMP5: Use appropriate tools strategically.</w:t>
      </w:r>
    </w:p>
    <w:p w14:paraId="278EB3DC" w14:textId="77777777" w:rsidR="002D273E" w:rsidRDefault="002D273E" w:rsidP="002D273E">
      <w:pPr>
        <w:rPr>
          <w:rFonts w:ascii="Times" w:hAnsi="Times" w:cs="Times New Roman"/>
        </w:rPr>
      </w:pPr>
      <w:r>
        <w:rPr>
          <w:rFonts w:ascii="Times" w:hAnsi="Times" w:cs="Times New Roman"/>
        </w:rPr>
        <w:t>SMP6: Attend to precision.</w:t>
      </w:r>
    </w:p>
    <w:p w14:paraId="278EB3DD" w14:textId="77777777" w:rsidR="002D273E" w:rsidRDefault="002D273E" w:rsidP="002D273E">
      <w:pPr>
        <w:rPr>
          <w:rFonts w:ascii="Times" w:hAnsi="Times" w:cs="Times New Roman"/>
          <w:bCs/>
        </w:rPr>
      </w:pPr>
      <w:r>
        <w:rPr>
          <w:rFonts w:ascii="Times" w:hAnsi="Times" w:cs="Times New Roman"/>
          <w:bCs/>
        </w:rPr>
        <w:t>SMP7: Look for and make use of structure.</w:t>
      </w:r>
    </w:p>
    <w:p w14:paraId="278EB3DE" w14:textId="77777777" w:rsidR="002D273E" w:rsidRDefault="002D273E" w:rsidP="002D273E">
      <w:pPr>
        <w:rPr>
          <w:rFonts w:ascii="Times" w:hAnsi="Times" w:cs="Times New Roman"/>
          <w:bCs/>
        </w:rPr>
      </w:pPr>
      <w:r>
        <w:rPr>
          <w:rFonts w:ascii="Times" w:hAnsi="Times" w:cs="Times New Roman"/>
          <w:bCs/>
        </w:rPr>
        <w:t>SMP8: Look for and express regularity in repeated reasoning.</w:t>
      </w:r>
    </w:p>
    <w:p w14:paraId="278EB3DF" w14:textId="77777777" w:rsidR="002D273E" w:rsidRDefault="002D273E" w:rsidP="002D273E">
      <w:pPr>
        <w:rPr>
          <w:rFonts w:ascii="Times" w:hAnsi="Times" w:cs="Times New Roman"/>
        </w:rPr>
      </w:pPr>
    </w:p>
    <w:p w14:paraId="278EB3E0" w14:textId="77777777" w:rsidR="002D273E" w:rsidRDefault="002D273E" w:rsidP="002D273E">
      <w:pPr>
        <w:rPr>
          <w:rFonts w:ascii="Times" w:hAnsi="Times" w:cs="Times New Roman"/>
        </w:rPr>
      </w:pPr>
    </w:p>
    <w:p w14:paraId="278EB3E1" w14:textId="77777777" w:rsidR="002D273E" w:rsidRDefault="002D273E" w:rsidP="002D273E">
      <w:pPr>
        <w:rPr>
          <w:rFonts w:ascii="Times" w:hAnsi="Times"/>
        </w:rPr>
      </w:pPr>
      <w:r>
        <w:rPr>
          <w:rFonts w:ascii="Times" w:hAnsi="Times" w:cs="Times New Roman"/>
          <w:b/>
        </w:rPr>
        <w:t>K</w:t>
      </w:r>
      <w:r>
        <w:rPr>
          <w:rFonts w:ascii="Times" w:hAnsi="Times" w:cs="Times New Roman"/>
        </w:rPr>
        <w:t xml:space="preserve">: </w:t>
      </w:r>
      <w:r>
        <w:rPr>
          <w:rFonts w:ascii="Times" w:hAnsi="Times"/>
        </w:rPr>
        <w:t>Vocabulary: degree (like terms), define “term” by the “what” and “how many”</w:t>
      </w:r>
    </w:p>
    <w:p w14:paraId="278EB3E2" w14:textId="77777777" w:rsidR="002D273E" w:rsidRDefault="002D273E" w:rsidP="002D273E">
      <w:pPr>
        <w:rPr>
          <w:rFonts w:ascii="Times" w:hAnsi="Times"/>
        </w:rPr>
      </w:pPr>
      <w:r>
        <w:rPr>
          <w:rFonts w:ascii="Times" w:hAnsi="Times"/>
        </w:rPr>
        <w:t xml:space="preserve">Strategies for operations with polynomials </w:t>
      </w:r>
    </w:p>
    <w:p w14:paraId="278EB3E3" w14:textId="77777777" w:rsidR="002D273E" w:rsidRDefault="002D273E" w:rsidP="002D273E">
      <w:pPr>
        <w:rPr>
          <w:rFonts w:ascii="Times" w:hAnsi="Times" w:cs="Times New Roman"/>
        </w:rPr>
      </w:pPr>
    </w:p>
    <w:p w14:paraId="278EB3E4" w14:textId="77777777" w:rsidR="002D273E" w:rsidRDefault="002D273E" w:rsidP="002D273E">
      <w:pPr>
        <w:rPr>
          <w:rFonts w:ascii="Times" w:hAnsi="Times"/>
        </w:rPr>
      </w:pPr>
      <w:r>
        <w:rPr>
          <w:rFonts w:ascii="Times" w:hAnsi="Times" w:cs="Times New Roman"/>
          <w:b/>
        </w:rPr>
        <w:t>U:</w:t>
      </w:r>
      <w:r>
        <w:rPr>
          <w:rFonts w:ascii="Times" w:hAnsi="Times" w:cs="Times New Roman"/>
        </w:rPr>
        <w:t xml:space="preserve"> </w:t>
      </w:r>
      <w:r>
        <w:rPr>
          <w:rFonts w:ascii="Times" w:hAnsi="Times"/>
        </w:rPr>
        <w:t>Polynomials are very similar to integers. Arithmetic with polynomials works in the same ways as arithmetic with integers.  They are closed in addition, subtraction, and multiplication, just as are integers.  (Algebra is grown up arithmetic.)</w:t>
      </w:r>
    </w:p>
    <w:p w14:paraId="278EB3E5" w14:textId="77777777" w:rsidR="002D273E" w:rsidRDefault="002D273E" w:rsidP="002D273E">
      <w:pPr>
        <w:rPr>
          <w:rFonts w:ascii="Times" w:hAnsi="Times"/>
        </w:rPr>
      </w:pPr>
    </w:p>
    <w:p w14:paraId="278EB3E6" w14:textId="77777777" w:rsidR="002D273E" w:rsidRDefault="002D273E" w:rsidP="002D273E">
      <w:pPr>
        <w:rPr>
          <w:rFonts w:ascii="Times" w:hAnsi="Times"/>
        </w:rPr>
      </w:pPr>
      <w:r>
        <w:rPr>
          <w:rFonts w:ascii="Times" w:hAnsi="Times" w:cs="Times New Roman"/>
          <w:b/>
        </w:rPr>
        <w:t>D:</w:t>
      </w:r>
      <w:r>
        <w:rPr>
          <w:rFonts w:ascii="Times" w:hAnsi="Times" w:cs="Times New Roman"/>
        </w:rPr>
        <w:t xml:space="preserve">  </w:t>
      </w:r>
      <w:r>
        <w:rPr>
          <w:rFonts w:ascii="Times" w:hAnsi="Times"/>
        </w:rPr>
        <w:t>Operate on polynomials using multiple strategies.</w:t>
      </w:r>
    </w:p>
    <w:p w14:paraId="278EB3E7" w14:textId="77777777" w:rsidR="002D273E" w:rsidRDefault="002D273E" w:rsidP="002D273E">
      <w:pPr>
        <w:rPr>
          <w:rFonts w:ascii="Times" w:hAnsi="Times" w:cs="Times New Roman"/>
        </w:rPr>
      </w:pPr>
      <w:r>
        <w:rPr>
          <w:rFonts w:ascii="Times" w:hAnsi="Times"/>
        </w:rPr>
        <w:t>Explain how operating on polynomials is like operating on integers.</w:t>
      </w:r>
    </w:p>
    <w:p w14:paraId="278EB3E8" w14:textId="77777777" w:rsidR="002D273E" w:rsidRDefault="002D273E" w:rsidP="002D273E">
      <w:pPr>
        <w:rPr>
          <w:rFonts w:ascii="Times" w:hAnsi="Times" w:cs="Times New Roman"/>
        </w:rPr>
      </w:pPr>
    </w:p>
    <w:p w14:paraId="278EB3E9" w14:textId="77777777" w:rsidR="002D273E" w:rsidRDefault="002D273E" w:rsidP="002D273E">
      <w:pPr>
        <w:rPr>
          <w:rFonts w:ascii="Times" w:hAnsi="Times" w:cs="Times New Roman"/>
        </w:rPr>
      </w:pPr>
      <w:r>
        <w:rPr>
          <w:rFonts w:ascii="Times" w:hAnsi="Times" w:cs="Times New Roman"/>
        </w:rPr>
        <w:t>Whole Class:</w:t>
      </w:r>
    </w:p>
    <w:p w14:paraId="278EB3EA" w14:textId="77777777" w:rsidR="002D273E" w:rsidRDefault="002D273E" w:rsidP="002D273E">
      <w:pPr>
        <w:rPr>
          <w:rFonts w:ascii="Times" w:hAnsi="Times" w:cs="Times New Roman"/>
        </w:rPr>
      </w:pPr>
    </w:p>
    <w:p w14:paraId="278EB3EB" w14:textId="77777777" w:rsidR="002D273E" w:rsidRDefault="002D273E" w:rsidP="002D273E">
      <w:pPr>
        <w:rPr>
          <w:rFonts w:ascii="Times" w:hAnsi="Times" w:cs="Times New Roman"/>
        </w:rPr>
      </w:pPr>
      <w:r>
        <w:rPr>
          <w:rFonts w:ascii="Times" w:hAnsi="Times" w:cs="Times New Roman"/>
        </w:rPr>
        <w:t>1.  Review the algebraic repeated differences from yesterday, and add tables already filled in for 4</w:t>
      </w:r>
      <w:r>
        <w:rPr>
          <w:rFonts w:ascii="Times" w:hAnsi="Times" w:cs="Times New Roman"/>
          <w:vertAlign w:val="superscript"/>
        </w:rPr>
        <w:t>th</w:t>
      </w:r>
      <w:r>
        <w:rPr>
          <w:rFonts w:ascii="Times" w:hAnsi="Times" w:cs="Times New Roman"/>
        </w:rPr>
        <w:t xml:space="preserve"> and 5</w:t>
      </w:r>
      <w:r>
        <w:rPr>
          <w:rFonts w:ascii="Times" w:hAnsi="Times" w:cs="Times New Roman"/>
          <w:vertAlign w:val="superscript"/>
        </w:rPr>
        <w:t>th</w:t>
      </w:r>
      <w:r>
        <w:rPr>
          <w:rFonts w:ascii="Times" w:hAnsi="Times" w:cs="Times New Roman"/>
        </w:rPr>
        <w:t xml:space="preserve"> degrees.  Discuss how the differences were found.</w:t>
      </w:r>
    </w:p>
    <w:p w14:paraId="278EB3EC" w14:textId="77777777" w:rsidR="002D273E" w:rsidRDefault="002D273E" w:rsidP="002D273E">
      <w:pPr>
        <w:rPr>
          <w:rFonts w:ascii="Times" w:hAnsi="Times" w:cs="Times New Roman"/>
        </w:rPr>
      </w:pPr>
      <w:r>
        <w:rPr>
          <w:rFonts w:ascii="Times" w:hAnsi="Times" w:cs="Times New Roman"/>
        </w:rPr>
        <w:t>2.  Ask students to brainstorm how they know which terms to combine of find differences of when simplifying expressions.  How does this relate to adding and subtracting polynomials?</w:t>
      </w:r>
    </w:p>
    <w:p w14:paraId="278EB3ED" w14:textId="77777777" w:rsidR="002D273E" w:rsidRDefault="002D273E" w:rsidP="002D273E">
      <w:pPr>
        <w:rPr>
          <w:rFonts w:ascii="Times" w:hAnsi="Times" w:cs="Times New Roman"/>
        </w:rPr>
      </w:pPr>
      <w:r>
        <w:rPr>
          <w:rFonts w:ascii="Times" w:hAnsi="Times" w:cs="Times New Roman"/>
        </w:rPr>
        <w:t xml:space="preserve">3.  Introduce stations - </w:t>
      </w:r>
    </w:p>
    <w:p w14:paraId="278EB3EE" w14:textId="77777777" w:rsidR="002D273E" w:rsidRDefault="002D273E" w:rsidP="002D273E">
      <w:pPr>
        <w:rPr>
          <w:rFonts w:ascii="Times" w:hAnsi="Times" w:cs="Times New Roman"/>
        </w:rPr>
      </w:pPr>
    </w:p>
    <w:p w14:paraId="278EB3EF" w14:textId="77777777" w:rsidR="002D273E" w:rsidRDefault="002D273E" w:rsidP="002D273E">
      <w:pPr>
        <w:rPr>
          <w:rFonts w:ascii="Times" w:hAnsi="Times" w:cs="Times New Roman"/>
        </w:rPr>
      </w:pPr>
    </w:p>
    <w:p w14:paraId="278EB3F0" w14:textId="77777777" w:rsidR="002D273E" w:rsidRDefault="002D273E" w:rsidP="002D273E">
      <w:pPr>
        <w:rPr>
          <w:rFonts w:ascii="Times" w:hAnsi="Times" w:cs="Times New Roman"/>
        </w:rPr>
      </w:pPr>
      <w:r>
        <w:rPr>
          <w:rFonts w:ascii="Times" w:hAnsi="Times" w:cs="Times New Roman"/>
        </w:rPr>
        <w:t>Stations:  Students are required to do a minimum of 1 activity in addition/subtraction and 1 with multiplication.</w:t>
      </w:r>
    </w:p>
    <w:p w14:paraId="278EB3F1" w14:textId="77777777" w:rsidR="002D273E" w:rsidRDefault="002D273E" w:rsidP="002D273E">
      <w:pPr>
        <w:rPr>
          <w:rFonts w:ascii="Times" w:hAnsi="Times" w:cs="Times New Roman"/>
        </w:rPr>
      </w:pPr>
    </w:p>
    <w:p w14:paraId="278EB3F2" w14:textId="77777777" w:rsidR="002D273E" w:rsidRDefault="002D273E" w:rsidP="002D273E">
      <w:pPr>
        <w:rPr>
          <w:rFonts w:ascii="Times" w:hAnsi="Times" w:cs="Times New Roman"/>
          <w:i/>
        </w:rPr>
      </w:pPr>
      <w:r>
        <w:rPr>
          <w:rFonts w:ascii="Times" w:hAnsi="Times" w:cs="Times New Roman"/>
        </w:rPr>
        <w:t xml:space="preserve">Algebra Tiles: Practice addition, subtraction and multiplication with Algebra Tiles.  Goal is to reinforce like terms with symbolic notation (e.g. </w:t>
      </w:r>
      <m:oMath>
        <m:r>
          <w:rPr>
            <w:rFonts w:ascii="Cambria Math" w:hAnsi="Cambria Math" w:cs="Times New Roman"/>
          </w:rPr>
          <m:t>x⋅x≠2x</m:t>
        </m:r>
      </m:oMath>
      <w:r>
        <w:rPr>
          <w:rFonts w:ascii="Times" w:hAnsi="Times" w:cs="Times New Roman"/>
        </w:rPr>
        <w:t xml:space="preserve"> </w:t>
      </w:r>
      <w:proofErr w:type="gramStart"/>
      <w:r>
        <w:rPr>
          <w:rFonts w:ascii="Times" w:hAnsi="Times" w:cs="Times New Roman"/>
        </w:rPr>
        <w:t xml:space="preserve">and </w:t>
      </w:r>
      <w:proofErr w:type="gramEnd"/>
      <m:oMath>
        <m:r>
          <w:rPr>
            <w:rFonts w:ascii="Cambria Math" w:hAnsi="Cambria Math" w:cs="Times New Roman"/>
          </w:rPr>
          <m:t>x+x≠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Pr>
          <w:rFonts w:ascii="Times" w:hAnsi="Times" w:cs="Times New Roman"/>
        </w:rPr>
        <w:t>) and set up the area model (or box method) for multiplication.</w:t>
      </w:r>
    </w:p>
    <w:p w14:paraId="278EB3F3" w14:textId="77777777" w:rsidR="002D273E" w:rsidRDefault="002D273E" w:rsidP="002D273E">
      <w:pPr>
        <w:rPr>
          <w:rFonts w:ascii="Times" w:hAnsi="Times" w:cs="Times New Roman"/>
        </w:rPr>
      </w:pPr>
    </w:p>
    <w:p w14:paraId="278EB3F4" w14:textId="77777777" w:rsidR="002D273E" w:rsidRDefault="002D273E" w:rsidP="002D273E">
      <w:pPr>
        <w:rPr>
          <w:rFonts w:ascii="Times" w:hAnsi="Times" w:cs="Times New Roman"/>
        </w:rPr>
      </w:pPr>
      <w:r>
        <w:rPr>
          <w:rFonts w:ascii="Times" w:hAnsi="Times" w:cs="Times New Roman"/>
        </w:rPr>
        <w:t>Roll a Problem: Addition and Subtraction</w:t>
      </w:r>
    </w:p>
    <w:p w14:paraId="278EB3F5" w14:textId="77777777" w:rsidR="002D273E" w:rsidRDefault="002D273E" w:rsidP="002D273E">
      <w:pPr>
        <w:rPr>
          <w:rFonts w:ascii="Times" w:hAnsi="Times" w:cs="Times New Roman"/>
        </w:rPr>
      </w:pPr>
    </w:p>
    <w:p w14:paraId="278EB3F6" w14:textId="77777777" w:rsidR="002D273E" w:rsidRDefault="002D273E" w:rsidP="002D273E">
      <w:pPr>
        <w:rPr>
          <w:rFonts w:ascii="Times" w:hAnsi="Times" w:cs="Times New Roman"/>
        </w:rPr>
      </w:pPr>
      <w:r>
        <w:rPr>
          <w:rFonts w:ascii="Times" w:hAnsi="Times" w:cs="Times New Roman"/>
        </w:rPr>
        <w:t xml:space="preserve">Roll a Problem: Multiplication </w:t>
      </w:r>
    </w:p>
    <w:p w14:paraId="278EB3F7" w14:textId="77777777" w:rsidR="002D273E" w:rsidRDefault="002D273E" w:rsidP="002D273E">
      <w:pPr>
        <w:rPr>
          <w:rFonts w:ascii="Times" w:hAnsi="Times" w:cs="Times New Roman"/>
        </w:rPr>
      </w:pPr>
    </w:p>
    <w:p w14:paraId="278EB3F8" w14:textId="77777777" w:rsidR="002D273E" w:rsidRDefault="002D273E" w:rsidP="002D273E">
      <w:pPr>
        <w:rPr>
          <w:rFonts w:ascii="Times" w:hAnsi="Times" w:cs="Times New Roman"/>
        </w:rPr>
      </w:pPr>
      <w:r>
        <w:rPr>
          <w:rFonts w:ascii="Times" w:hAnsi="Times" w:cs="Times New Roman"/>
        </w:rPr>
        <w:t>Game Station: Polynomial Memory</w:t>
      </w:r>
    </w:p>
    <w:p w14:paraId="278EB3F9" w14:textId="77777777" w:rsidR="002D273E" w:rsidRDefault="002D273E" w:rsidP="002D273E">
      <w:pPr>
        <w:rPr>
          <w:rFonts w:ascii="Times" w:hAnsi="Times" w:cs="Times New Roman"/>
        </w:rPr>
      </w:pPr>
    </w:p>
    <w:p w14:paraId="278EB3FA" w14:textId="77777777" w:rsidR="002D273E" w:rsidRDefault="002D273E" w:rsidP="002D273E">
      <w:pPr>
        <w:rPr>
          <w:rFonts w:ascii="Times" w:hAnsi="Times" w:cs="Times New Roman"/>
        </w:rPr>
      </w:pPr>
      <w:r>
        <w:rPr>
          <w:rFonts w:ascii="Times" w:hAnsi="Times" w:cs="Times New Roman"/>
        </w:rPr>
        <w:t>Nike: Just Do It!  Worksheet station</w:t>
      </w:r>
    </w:p>
    <w:p w14:paraId="278EB3FB" w14:textId="77777777" w:rsidR="002D273E" w:rsidRDefault="002D273E" w:rsidP="002D273E">
      <w:pPr>
        <w:rPr>
          <w:rFonts w:ascii="Times" w:hAnsi="Times" w:cs="Times New Roman"/>
        </w:rPr>
      </w:pPr>
    </w:p>
    <w:p w14:paraId="278EB3FC" w14:textId="77777777" w:rsidR="002D273E" w:rsidRDefault="002D273E" w:rsidP="002D273E">
      <w:pPr>
        <w:rPr>
          <w:rFonts w:ascii="Times" w:hAnsi="Times" w:cs="Times New Roman"/>
        </w:rPr>
      </w:pPr>
      <w:r>
        <w:rPr>
          <w:rFonts w:ascii="Times" w:hAnsi="Times" w:cs="Times New Roman"/>
        </w:rPr>
        <w:t xml:space="preserve">Closure: In what ways are working with polynomials and integers alike?  Sticky note post up and grouping to summarize </w:t>
      </w:r>
    </w:p>
    <w:p w14:paraId="278EB3FD" w14:textId="77777777" w:rsidR="002D273E" w:rsidRDefault="002D273E" w:rsidP="002D273E">
      <w:pPr>
        <w:rPr>
          <w:rFonts w:ascii="Times" w:hAnsi="Times" w:cs="Times New Roman"/>
        </w:rPr>
      </w:pPr>
    </w:p>
    <w:p w14:paraId="278EB3FE" w14:textId="77777777" w:rsidR="002D273E" w:rsidRDefault="002D273E" w:rsidP="002D273E">
      <w:pPr>
        <w:rPr>
          <w:rFonts w:ascii="Times" w:hAnsi="Times" w:cs="Times New Roman"/>
        </w:rPr>
      </w:pPr>
      <w:r>
        <w:rPr>
          <w:rFonts w:ascii="Times" w:hAnsi="Times" w:cs="Times New Roman"/>
        </w:rPr>
        <w:t>Individual / formative assessment: Practice sheets</w:t>
      </w:r>
    </w:p>
    <w:p w14:paraId="278EB3FF" w14:textId="77777777" w:rsidR="001B4DDE" w:rsidRDefault="001B4DDE"/>
    <w:sectPr w:rsidR="001B4DDE" w:rsidSect="009F79E6">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D039" w14:textId="77777777" w:rsidR="009F79E6" w:rsidRDefault="009F79E6" w:rsidP="009F79E6">
      <w:r>
        <w:separator/>
      </w:r>
    </w:p>
  </w:endnote>
  <w:endnote w:type="continuationSeparator" w:id="0">
    <w:p w14:paraId="0EAD66A7" w14:textId="77777777" w:rsidR="009F79E6" w:rsidRDefault="009F79E6" w:rsidP="009F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8353" w14:textId="651890DC" w:rsidR="009F79E6" w:rsidRPr="009655F5" w:rsidRDefault="009F79E6" w:rsidP="009F79E6">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1258C0EC" w14:textId="5808CFCB" w:rsidR="009F79E6" w:rsidRDefault="009F79E6">
    <w:pPr>
      <w:pStyle w:val="Footer"/>
    </w:pPr>
  </w:p>
  <w:p w14:paraId="5B7F40FA" w14:textId="77777777" w:rsidR="009F79E6" w:rsidRDefault="009F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2368" w14:textId="77777777" w:rsidR="009F79E6" w:rsidRDefault="009F79E6" w:rsidP="009F79E6">
      <w:r>
        <w:separator/>
      </w:r>
    </w:p>
  </w:footnote>
  <w:footnote w:type="continuationSeparator" w:id="0">
    <w:p w14:paraId="237804F3" w14:textId="77777777" w:rsidR="009F79E6" w:rsidRDefault="009F79E6" w:rsidP="009F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3E"/>
    <w:rsid w:val="001B4DDE"/>
    <w:rsid w:val="002D273E"/>
    <w:rsid w:val="009F79E6"/>
    <w:rsid w:val="00AD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B3D1"/>
  <w15:docId w15:val="{414C98D2-6B6C-4C3F-881C-A9D0DFA4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3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73E"/>
    <w:rPr>
      <w:rFonts w:ascii="Tahoma" w:hAnsi="Tahoma" w:cs="Tahoma"/>
      <w:sz w:val="16"/>
      <w:szCs w:val="16"/>
    </w:rPr>
  </w:style>
  <w:style w:type="character" w:customStyle="1" w:styleId="BalloonTextChar">
    <w:name w:val="Balloon Text Char"/>
    <w:basedOn w:val="DefaultParagraphFont"/>
    <w:link w:val="BalloonText"/>
    <w:uiPriority w:val="99"/>
    <w:semiHidden/>
    <w:rsid w:val="002D273E"/>
    <w:rPr>
      <w:rFonts w:ascii="Tahoma" w:eastAsiaTheme="minorEastAsia" w:hAnsi="Tahoma" w:cs="Tahoma"/>
      <w:sz w:val="16"/>
      <w:szCs w:val="16"/>
    </w:rPr>
  </w:style>
  <w:style w:type="paragraph" w:styleId="Header">
    <w:name w:val="header"/>
    <w:basedOn w:val="Normal"/>
    <w:link w:val="HeaderChar"/>
    <w:uiPriority w:val="99"/>
    <w:unhideWhenUsed/>
    <w:rsid w:val="009F79E6"/>
    <w:pPr>
      <w:tabs>
        <w:tab w:val="center" w:pos="4680"/>
        <w:tab w:val="right" w:pos="9360"/>
      </w:tabs>
    </w:pPr>
  </w:style>
  <w:style w:type="character" w:customStyle="1" w:styleId="HeaderChar">
    <w:name w:val="Header Char"/>
    <w:basedOn w:val="DefaultParagraphFont"/>
    <w:link w:val="Header"/>
    <w:uiPriority w:val="99"/>
    <w:rsid w:val="009F79E6"/>
    <w:rPr>
      <w:rFonts w:eastAsiaTheme="minorEastAsia"/>
      <w:sz w:val="24"/>
      <w:szCs w:val="24"/>
    </w:rPr>
  </w:style>
  <w:style w:type="paragraph" w:styleId="Footer">
    <w:name w:val="footer"/>
    <w:basedOn w:val="Normal"/>
    <w:link w:val="FooterChar"/>
    <w:uiPriority w:val="99"/>
    <w:unhideWhenUsed/>
    <w:rsid w:val="009F79E6"/>
    <w:pPr>
      <w:tabs>
        <w:tab w:val="center" w:pos="4680"/>
        <w:tab w:val="right" w:pos="9360"/>
      </w:tabs>
    </w:pPr>
  </w:style>
  <w:style w:type="character" w:customStyle="1" w:styleId="FooterChar">
    <w:name w:val="Footer Char"/>
    <w:basedOn w:val="DefaultParagraphFont"/>
    <w:link w:val="Footer"/>
    <w:uiPriority w:val="99"/>
    <w:rsid w:val="009F79E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1731</Characters>
  <Application>Microsoft Office Word</Application>
  <DocSecurity>0</DocSecurity>
  <Lines>288</Lines>
  <Paragraphs>155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2017-03-03T21:15:00Z</dcterms:created>
  <dcterms:modified xsi:type="dcterms:W3CDTF">2017-09-06T17:10:00Z</dcterms:modified>
</cp:coreProperties>
</file>