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A6A" w:rsidRDefault="0052306A" w:rsidP="0052306A">
      <w:pPr>
        <w:rPr>
          <w:b/>
        </w:rPr>
      </w:pPr>
      <w:r w:rsidRPr="0052306A">
        <w:rPr>
          <w:b/>
        </w:rPr>
        <w:t>Title</w:t>
      </w:r>
      <w:r w:rsidRPr="001D5A6A">
        <w:t>:</w:t>
      </w:r>
      <w:r w:rsidR="00ED77D6">
        <w:t xml:space="preserve"> 1.</w:t>
      </w:r>
      <w:r w:rsidR="001D5A6A">
        <w:t>A Guide to Documenting Learning</w:t>
      </w:r>
    </w:p>
    <w:p w:rsidR="0052306A" w:rsidRPr="0052306A" w:rsidRDefault="0052306A" w:rsidP="0052306A">
      <w:pPr>
        <w:rPr>
          <w:b/>
        </w:rPr>
      </w:pPr>
      <w:r>
        <w:rPr>
          <w:b/>
        </w:rPr>
        <w:t xml:space="preserve"> </w:t>
      </w:r>
      <w:r w:rsidR="001D5A6A" w:rsidRPr="001D5A6A">
        <w:t>2.</w:t>
      </w:r>
      <w:r w:rsidR="001D5A6A">
        <w:rPr>
          <w:b/>
        </w:rPr>
        <w:t xml:space="preserve"> </w:t>
      </w:r>
      <w:r w:rsidRPr="0052306A">
        <w:t>Student-Driven Differentiation</w:t>
      </w:r>
    </w:p>
    <w:p w:rsidR="001D5A6A" w:rsidRDefault="0052306A" w:rsidP="0052306A">
      <w:pPr>
        <w:rPr>
          <w:b/>
        </w:rPr>
      </w:pPr>
      <w:r w:rsidRPr="0052306A">
        <w:rPr>
          <w:b/>
        </w:rPr>
        <w:t>Subtitle:</w:t>
      </w:r>
      <w:r>
        <w:rPr>
          <w:b/>
        </w:rPr>
        <w:t xml:space="preserve"> </w:t>
      </w:r>
      <w:r w:rsidR="00ED77D6">
        <w:t>1.</w:t>
      </w:r>
      <w:r w:rsidR="001D5A6A" w:rsidRPr="001D5A6A">
        <w:t>Making Thinking Visible, Meaningful, Shareable, and Amplified</w:t>
      </w:r>
    </w:p>
    <w:p w:rsidR="0052306A" w:rsidRPr="0052306A" w:rsidRDefault="001D5A6A" w:rsidP="0052306A">
      <w:r w:rsidRPr="001D5A6A">
        <w:t>2.</w:t>
      </w:r>
      <w:r>
        <w:rPr>
          <w:b/>
        </w:rPr>
        <w:t xml:space="preserve"> </w:t>
      </w:r>
      <w:r w:rsidR="0052306A" w:rsidRPr="0052306A">
        <w:t>8 Steps to Harmoni</w:t>
      </w:r>
      <w:bookmarkStart w:id="0" w:name="_GoBack"/>
      <w:bookmarkEnd w:id="0"/>
      <w:r w:rsidR="0052306A" w:rsidRPr="0052306A">
        <w:t>ze Learning in the Classroom</w:t>
      </w:r>
    </w:p>
    <w:p w:rsidR="001D5A6A" w:rsidRPr="001D5A6A" w:rsidRDefault="0052306A" w:rsidP="0052306A">
      <w:r w:rsidRPr="0052306A">
        <w:rPr>
          <w:b/>
        </w:rPr>
        <w:t>Author(s):</w:t>
      </w:r>
      <w:r>
        <w:rPr>
          <w:b/>
        </w:rPr>
        <w:t xml:space="preserve"> </w:t>
      </w:r>
      <w:r w:rsidR="001D5A6A" w:rsidRPr="001D5A6A">
        <w:t xml:space="preserve">1. Silvia Rosenthal </w:t>
      </w:r>
      <w:proofErr w:type="spellStart"/>
      <w:r w:rsidR="001D5A6A" w:rsidRPr="001D5A6A">
        <w:t>Tolisano</w:t>
      </w:r>
      <w:proofErr w:type="spellEnd"/>
      <w:r w:rsidR="001D5A6A" w:rsidRPr="001D5A6A">
        <w:t xml:space="preserve">, Janet A. Hale </w:t>
      </w:r>
    </w:p>
    <w:p w:rsidR="0052306A" w:rsidRPr="0052306A" w:rsidRDefault="001D5A6A" w:rsidP="0052306A">
      <w:r w:rsidRPr="001D5A6A">
        <w:t>2.</w:t>
      </w:r>
      <w:r>
        <w:rPr>
          <w:b/>
        </w:rPr>
        <w:t xml:space="preserve"> </w:t>
      </w:r>
      <w:r w:rsidR="0052306A" w:rsidRPr="0052306A">
        <w:t xml:space="preserve">Lisa </w:t>
      </w:r>
      <w:proofErr w:type="spellStart"/>
      <w:r w:rsidR="0052306A" w:rsidRPr="0052306A">
        <w:t>Westman</w:t>
      </w:r>
      <w:proofErr w:type="spellEnd"/>
    </w:p>
    <w:p w:rsidR="001D5A6A" w:rsidRPr="001D5A6A" w:rsidRDefault="0052306A" w:rsidP="0052306A">
      <w:r w:rsidRPr="0052306A">
        <w:rPr>
          <w:b/>
        </w:rPr>
        <w:t>ISBN:</w:t>
      </w:r>
      <w:r>
        <w:rPr>
          <w:b/>
        </w:rPr>
        <w:t xml:space="preserve"> </w:t>
      </w:r>
      <w:r w:rsidR="001D5A6A" w:rsidRPr="001D5A6A">
        <w:t>1. 9781506385570</w:t>
      </w:r>
    </w:p>
    <w:p w:rsidR="0052306A" w:rsidRPr="001D5A6A" w:rsidRDefault="001D5A6A" w:rsidP="0052306A">
      <w:r w:rsidRPr="001D5A6A">
        <w:t xml:space="preserve">2. </w:t>
      </w:r>
      <w:r w:rsidR="0052306A" w:rsidRPr="001D5A6A">
        <w:t>9781506396576</w:t>
      </w:r>
    </w:p>
    <w:p w:rsidR="001D5A6A" w:rsidRDefault="0052306A" w:rsidP="0052306A">
      <w:pPr>
        <w:rPr>
          <w:b/>
        </w:rPr>
      </w:pPr>
      <w:r w:rsidRPr="0052306A">
        <w:rPr>
          <w:b/>
        </w:rPr>
        <w:t>List Price:</w:t>
      </w:r>
      <w:r>
        <w:rPr>
          <w:b/>
        </w:rPr>
        <w:t xml:space="preserve"> </w:t>
      </w:r>
      <w:r w:rsidR="001D5A6A" w:rsidRPr="001D5A6A">
        <w:t>1. 34.95</w:t>
      </w:r>
    </w:p>
    <w:p w:rsidR="0052306A" w:rsidRPr="001D5A6A" w:rsidRDefault="001D5A6A" w:rsidP="0052306A">
      <w:r w:rsidRPr="001D5A6A">
        <w:t xml:space="preserve">2. </w:t>
      </w:r>
      <w:r w:rsidR="0052306A" w:rsidRPr="001D5A6A">
        <w:t>$26.95</w:t>
      </w:r>
    </w:p>
    <w:p w:rsidR="0052306A" w:rsidRPr="0052306A" w:rsidRDefault="0052306A" w:rsidP="0052306A">
      <w:pPr>
        <w:rPr>
          <w:color w:val="FF0000"/>
        </w:rPr>
      </w:pPr>
      <w:r w:rsidRPr="0052306A">
        <w:rPr>
          <w:b/>
        </w:rPr>
        <w:t xml:space="preserve">Subject Line: </w:t>
      </w:r>
      <w:r>
        <w:t xml:space="preserve">Teaching </w:t>
      </w:r>
      <w:r>
        <w:t>Essentials</w:t>
      </w:r>
      <w:r>
        <w:t xml:space="preserve"> </w:t>
      </w:r>
      <w:r w:rsidRPr="00AB28C2">
        <w:t>titles for your adoption consideration</w:t>
      </w:r>
    </w:p>
    <w:p w:rsidR="0052306A" w:rsidRPr="0052306A" w:rsidRDefault="0052306A" w:rsidP="0052306A">
      <w:pPr>
        <w:rPr>
          <w:b/>
        </w:rPr>
      </w:pPr>
      <w:r w:rsidRPr="0052306A">
        <w:rPr>
          <w:b/>
        </w:rPr>
        <w:t>Headline:</w:t>
      </w:r>
      <w:r>
        <w:rPr>
          <w:b/>
        </w:rPr>
        <w:t xml:space="preserve"> </w:t>
      </w:r>
      <w:r w:rsidRPr="0052306A">
        <w:t>New Corwin Teaching Essentials Titles</w:t>
      </w:r>
    </w:p>
    <w:p w:rsidR="0052306A" w:rsidRPr="0052306A" w:rsidRDefault="0052306A" w:rsidP="0052306A">
      <w:r>
        <w:rPr>
          <w:b/>
        </w:rPr>
        <w:t xml:space="preserve">Intro Copy: </w:t>
      </w:r>
      <w:r w:rsidRPr="0052306A">
        <w:t xml:space="preserve">Corwin titles are research-based, peer-reviewed, and provide timely content that your student teachers will find essential throughout their careers. At an average investment of only </w:t>
      </w:r>
      <w:r>
        <w:t xml:space="preserve">(price of title) </w:t>
      </w:r>
      <w:r w:rsidRPr="0052306A">
        <w:t>per book, they bring quality resources and tools on a student-friendly budget.</w:t>
      </w:r>
    </w:p>
    <w:p w:rsidR="0052306A" w:rsidRDefault="0052306A" w:rsidP="0052306A">
      <w:r w:rsidRPr="0052306A">
        <w:rPr>
          <w:b/>
        </w:rPr>
        <w:t>Body Copy</w:t>
      </w:r>
      <w:r>
        <w:t>:</w:t>
      </w:r>
    </w:p>
    <w:p w:rsidR="0052306A" w:rsidRDefault="0052306A" w:rsidP="0052306A">
      <w:r w:rsidRPr="0052306A">
        <w:rPr>
          <w:color w:val="FF0000"/>
        </w:rPr>
        <w:t>(</w:t>
      </w:r>
      <w:proofErr w:type="spellStart"/>
      <w:r w:rsidR="001D5A6A">
        <w:rPr>
          <w:color w:val="FF0000"/>
        </w:rPr>
        <w:t>Tolisano</w:t>
      </w:r>
      <w:proofErr w:type="spellEnd"/>
      <w:r w:rsidR="001D5A6A">
        <w:rPr>
          <w:color w:val="FF0000"/>
        </w:rPr>
        <w:t xml:space="preserve"> book</w:t>
      </w:r>
      <w:r w:rsidRPr="0052306A">
        <w:rPr>
          <w:color w:val="FF0000"/>
        </w:rPr>
        <w:t xml:space="preserve"> cover image </w:t>
      </w:r>
      <w:r w:rsidR="002D3764" w:rsidRPr="0052306A">
        <w:rPr>
          <w:color w:val="FF0000"/>
        </w:rPr>
        <w:t>right side</w:t>
      </w:r>
      <w:r w:rsidRPr="0052306A">
        <w:rPr>
          <w:color w:val="FF0000"/>
        </w:rPr>
        <w:t xml:space="preserve"> of copy)</w:t>
      </w:r>
    </w:p>
    <w:p w:rsidR="001D5A6A" w:rsidRPr="001D5A6A" w:rsidRDefault="001D5A6A" w:rsidP="001D5A6A">
      <w:r w:rsidRPr="001D5A6A">
        <w:t>What is learning? How do we capture, reflect on, and share learning to foster meaningful, active engagement?</w:t>
      </w:r>
      <w:r w:rsidRPr="001D5A6A">
        <w:rPr>
          <w:b/>
          <w:bCs/>
          <w:i/>
          <w:iCs/>
        </w:rPr>
        <w:t> A Guide to Documenting Learning</w:t>
      </w:r>
      <w:r w:rsidRPr="001D5A6A">
        <w:t> answers these questions. Written for educators of any grade level, it provides insights into contemporary documentation practices and emphasizes the power of technology to amplify teaching and learning beyond school walls. </w:t>
      </w:r>
    </w:p>
    <w:p w:rsidR="001D5A6A" w:rsidRDefault="001D5A6A" w:rsidP="001D5A6A">
      <w:r>
        <w:rPr>
          <w:color w:val="FF0000"/>
        </w:rPr>
        <w:t>(</w:t>
      </w:r>
      <w:proofErr w:type="spellStart"/>
      <w:r>
        <w:rPr>
          <w:color w:val="FF0000"/>
        </w:rPr>
        <w:t>Westman</w:t>
      </w:r>
      <w:proofErr w:type="spellEnd"/>
      <w:r>
        <w:rPr>
          <w:color w:val="FF0000"/>
        </w:rPr>
        <w:t xml:space="preserve"> b</w:t>
      </w:r>
      <w:r w:rsidRPr="0052306A">
        <w:rPr>
          <w:color w:val="FF0000"/>
        </w:rPr>
        <w:t xml:space="preserve">ook cover image </w:t>
      </w:r>
      <w:r w:rsidR="002D3764" w:rsidRPr="0052306A">
        <w:rPr>
          <w:color w:val="FF0000"/>
        </w:rPr>
        <w:t>right side</w:t>
      </w:r>
      <w:r w:rsidRPr="0052306A">
        <w:rPr>
          <w:color w:val="FF0000"/>
        </w:rPr>
        <w:t xml:space="preserve"> of copy)</w:t>
      </w:r>
    </w:p>
    <w:p w:rsidR="001D5A6A" w:rsidRPr="001D5A6A" w:rsidRDefault="001D5A6A" w:rsidP="001D5A6A">
      <w:r w:rsidRPr="001D5A6A">
        <w:t>Full of just-in-time, step-by-step guidance</w:t>
      </w:r>
      <w:r w:rsidRPr="001D5A6A">
        <w:rPr>
          <w:b/>
        </w:rPr>
        <w:t>, </w:t>
      </w:r>
      <w:r w:rsidRPr="001D5A6A">
        <w:rPr>
          <w:b/>
          <w:i/>
          <w:iCs/>
        </w:rPr>
        <w:t>Student-Driven Differentiation</w:t>
      </w:r>
      <w:proofErr w:type="gramStart"/>
      <w:r w:rsidRPr="001D5A6A">
        <w:rPr>
          <w:b/>
        </w:rPr>
        <w:t>:</w:t>
      </w:r>
      <w:proofErr w:type="gramEnd"/>
      <w:r w:rsidRPr="001D5A6A">
        <w:rPr>
          <w:b/>
        </w:rPr>
        <w:br/>
      </w:r>
      <w:r w:rsidRPr="001D5A6A">
        <w:rPr>
          <w:b/>
          <w:i/>
          <w:iCs/>
        </w:rPr>
        <w:t>8 Steps to Harmonize Learning in the Classroom</w:t>
      </w:r>
      <w:r w:rsidRPr="001D5A6A">
        <w:t xml:space="preserve"> will show you how to incorporate student voice and choice in the process of planning for student-driven differentiation. This unique approach </w:t>
      </w:r>
      <w:proofErr w:type="gramStart"/>
      <w:r w:rsidRPr="001D5A6A">
        <w:t>is based</w:t>
      </w:r>
      <w:proofErr w:type="gramEnd"/>
      <w:r w:rsidRPr="001D5A6A">
        <w:t xml:space="preserve"> on building collaborative student-teacher relationships as a precursor to student growth.</w:t>
      </w:r>
    </w:p>
    <w:p w:rsidR="001D5A6A" w:rsidRPr="001D5A6A" w:rsidRDefault="001D5A6A" w:rsidP="001D5A6A">
      <w:r w:rsidRPr="001D5A6A">
        <w:t> </w:t>
      </w:r>
    </w:p>
    <w:p w:rsidR="00A22414" w:rsidRDefault="00A22414" w:rsidP="0052306A"/>
    <w:sectPr w:rsidR="00A224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06A"/>
    <w:rsid w:val="001D5A6A"/>
    <w:rsid w:val="002D3764"/>
    <w:rsid w:val="0052306A"/>
    <w:rsid w:val="00A22414"/>
    <w:rsid w:val="00ED7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58037"/>
  <w15:chartTrackingRefBased/>
  <w15:docId w15:val="{EC5EACBC-09B4-47E3-95F9-DEDA9F74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0744">
      <w:bodyDiv w:val="1"/>
      <w:marLeft w:val="0"/>
      <w:marRight w:val="0"/>
      <w:marTop w:val="0"/>
      <w:marBottom w:val="0"/>
      <w:divBdr>
        <w:top w:val="none" w:sz="0" w:space="0" w:color="auto"/>
        <w:left w:val="none" w:sz="0" w:space="0" w:color="auto"/>
        <w:bottom w:val="none" w:sz="0" w:space="0" w:color="auto"/>
        <w:right w:val="none" w:sz="0" w:space="0" w:color="auto"/>
      </w:divBdr>
    </w:div>
    <w:div w:id="465392555">
      <w:bodyDiv w:val="1"/>
      <w:marLeft w:val="0"/>
      <w:marRight w:val="0"/>
      <w:marTop w:val="0"/>
      <w:marBottom w:val="0"/>
      <w:divBdr>
        <w:top w:val="none" w:sz="0" w:space="0" w:color="auto"/>
        <w:left w:val="none" w:sz="0" w:space="0" w:color="auto"/>
        <w:bottom w:val="none" w:sz="0" w:space="0" w:color="auto"/>
        <w:right w:val="none" w:sz="0" w:space="0" w:color="auto"/>
      </w:divBdr>
    </w:div>
    <w:div w:id="823663579">
      <w:bodyDiv w:val="1"/>
      <w:marLeft w:val="0"/>
      <w:marRight w:val="0"/>
      <w:marTop w:val="0"/>
      <w:marBottom w:val="0"/>
      <w:divBdr>
        <w:top w:val="none" w:sz="0" w:space="0" w:color="auto"/>
        <w:left w:val="none" w:sz="0" w:space="0" w:color="auto"/>
        <w:bottom w:val="none" w:sz="0" w:space="0" w:color="auto"/>
        <w:right w:val="none" w:sz="0" w:space="0" w:color="auto"/>
      </w:divBdr>
    </w:div>
    <w:div w:id="108600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SAGE Publishing</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Krasilshchik</dc:creator>
  <cp:keywords/>
  <dc:description/>
  <cp:lastModifiedBy>Frank Krasilshchik</cp:lastModifiedBy>
  <cp:revision>4</cp:revision>
  <dcterms:created xsi:type="dcterms:W3CDTF">2018-04-27T16:35:00Z</dcterms:created>
  <dcterms:modified xsi:type="dcterms:W3CDTF">2018-04-27T16:53:00Z</dcterms:modified>
</cp:coreProperties>
</file>