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1D" w:rsidRPr="005E7C1D" w:rsidRDefault="005E7C1D" w:rsidP="005E7C1D">
      <w:pPr>
        <w:rPr>
          <w:b/>
        </w:rPr>
      </w:pPr>
      <w:r w:rsidRPr="005E7C1D">
        <w:rPr>
          <w:b/>
        </w:rPr>
        <w:t xml:space="preserve">Title: </w:t>
      </w:r>
      <w:r w:rsidRPr="003F2EB9">
        <w:rPr>
          <w:rFonts w:cstheme="minorHAnsi"/>
        </w:rPr>
        <w:t>What Do I Teach Readers Tomorrow? Fiction and Nonfiction</w:t>
      </w:r>
    </w:p>
    <w:p w:rsidR="005E7C1D" w:rsidRPr="005E7C1D" w:rsidRDefault="005E7C1D" w:rsidP="005E7C1D">
      <w:pPr>
        <w:rPr>
          <w:rFonts w:cstheme="minorHAnsi"/>
          <w:b/>
        </w:rPr>
      </w:pPr>
      <w:r w:rsidRPr="005E7C1D">
        <w:rPr>
          <w:b/>
        </w:rPr>
        <w:t xml:space="preserve">Subtitle: </w:t>
      </w:r>
      <w:proofErr w:type="gramStart"/>
      <w:r w:rsidRPr="003F2EB9">
        <w:rPr>
          <w:rFonts w:cstheme="minorHAnsi"/>
          <w:color w:val="000000"/>
          <w:shd w:val="clear" w:color="auto" w:fill="FFFFFF"/>
        </w:rPr>
        <w:t>Your</w:t>
      </w:r>
      <w:proofErr w:type="gramEnd"/>
      <w:r w:rsidRPr="003F2EB9">
        <w:rPr>
          <w:rFonts w:cstheme="minorHAnsi"/>
          <w:color w:val="000000"/>
          <w:shd w:val="clear" w:color="auto" w:fill="FFFFFF"/>
        </w:rPr>
        <w:t xml:space="preserve"> Moment-to-Moment Decision-Making Guide</w:t>
      </w:r>
    </w:p>
    <w:p w:rsidR="005E7C1D" w:rsidRPr="005E7C1D" w:rsidRDefault="005E7C1D" w:rsidP="005E7C1D">
      <w:pPr>
        <w:rPr>
          <w:b/>
        </w:rPr>
      </w:pPr>
      <w:r w:rsidRPr="005E7C1D">
        <w:rPr>
          <w:b/>
        </w:rPr>
        <w:t xml:space="preserve">Author(s): </w:t>
      </w:r>
      <w:r w:rsidRPr="003F2EB9">
        <w:rPr>
          <w:rFonts w:cstheme="minorHAnsi"/>
        </w:rPr>
        <w:t>Gravity Goldberg and Renee Houser</w:t>
      </w:r>
    </w:p>
    <w:p w:rsidR="005E7C1D" w:rsidRPr="003F2EB9" w:rsidRDefault="005E7C1D" w:rsidP="005E7C1D">
      <w:pPr>
        <w:rPr>
          <w:rFonts w:cstheme="minorHAnsi"/>
          <w:color w:val="000000"/>
          <w:shd w:val="clear" w:color="auto" w:fill="FFFFFF"/>
        </w:rPr>
      </w:pPr>
      <w:r w:rsidRPr="005E7C1D">
        <w:rPr>
          <w:b/>
        </w:rPr>
        <w:t>ISBN:</w:t>
      </w:r>
      <w:r>
        <w:rPr>
          <w:b/>
        </w:rPr>
        <w:t xml:space="preserve"> </w:t>
      </w:r>
      <w:r w:rsidRPr="003F2EB9">
        <w:rPr>
          <w:rFonts w:cstheme="minorHAnsi"/>
        </w:rPr>
        <w:t xml:space="preserve">Fiction: </w:t>
      </w:r>
      <w:r w:rsidRPr="003F2EB9">
        <w:rPr>
          <w:rFonts w:cstheme="minorHAnsi"/>
          <w:color w:val="000000"/>
          <w:shd w:val="clear" w:color="auto" w:fill="FFFFFF"/>
        </w:rPr>
        <w:t>978-1-5063-5123-0</w:t>
      </w:r>
    </w:p>
    <w:p w:rsidR="005E7C1D" w:rsidRPr="005E7C1D" w:rsidRDefault="005E7C1D" w:rsidP="005E7C1D">
      <w:pPr>
        <w:rPr>
          <w:rFonts w:cstheme="minorHAnsi"/>
          <w:b/>
        </w:rPr>
      </w:pPr>
      <w:r w:rsidRPr="003F2EB9">
        <w:rPr>
          <w:rFonts w:cstheme="minorHAnsi"/>
          <w:color w:val="000000"/>
          <w:shd w:val="clear" w:color="auto" w:fill="FFFFFF"/>
        </w:rPr>
        <w:t>Nonfiction: 978-1-5063-5121-6</w:t>
      </w:r>
    </w:p>
    <w:p w:rsidR="005E7C1D" w:rsidRPr="005E7C1D" w:rsidRDefault="005E7C1D" w:rsidP="005E7C1D">
      <w:r w:rsidRPr="005E7C1D">
        <w:rPr>
          <w:b/>
        </w:rPr>
        <w:t>List Price:</w:t>
      </w:r>
      <w:r>
        <w:rPr>
          <w:b/>
        </w:rPr>
        <w:t xml:space="preserve"> </w:t>
      </w:r>
      <w:r w:rsidRPr="005E7C1D">
        <w:t>$33.95</w:t>
      </w:r>
    </w:p>
    <w:p w:rsidR="005E7C1D" w:rsidRPr="005E7C1D" w:rsidRDefault="005E7C1D" w:rsidP="005E7C1D">
      <w:r w:rsidRPr="005E7C1D">
        <w:rPr>
          <w:b/>
        </w:rPr>
        <w:t>Subject Line:</w:t>
      </w:r>
      <w:r>
        <w:rPr>
          <w:b/>
        </w:rPr>
        <w:t xml:space="preserve"> </w:t>
      </w:r>
      <w:r>
        <w:t>That was a great lesson, now what?</w:t>
      </w:r>
    </w:p>
    <w:p w:rsidR="005E7C1D" w:rsidRPr="005E7C1D" w:rsidRDefault="005E7C1D" w:rsidP="005E7C1D">
      <w:pPr>
        <w:rPr>
          <w:b/>
        </w:rPr>
      </w:pPr>
      <w:r w:rsidRPr="005E7C1D">
        <w:rPr>
          <w:b/>
        </w:rPr>
        <w:t>Teaser Line:</w:t>
      </w:r>
      <w:r>
        <w:rPr>
          <w:b/>
        </w:rPr>
        <w:t xml:space="preserve"> </w:t>
      </w:r>
      <w:r>
        <w:t xml:space="preserve">Learn the answer in </w:t>
      </w:r>
      <w:r w:rsidRPr="00AB754F">
        <w:rPr>
          <w:i/>
        </w:rPr>
        <w:t>What Do I Teach Readers Tomorrow?</w:t>
      </w:r>
    </w:p>
    <w:p w:rsidR="005E7C1D" w:rsidRPr="005E7C1D" w:rsidRDefault="005E7C1D" w:rsidP="005E7C1D">
      <w:r w:rsidRPr="005E7C1D">
        <w:rPr>
          <w:b/>
        </w:rPr>
        <w:t>Headline:</w:t>
      </w:r>
      <w:r>
        <w:rPr>
          <w:b/>
        </w:rPr>
        <w:t xml:space="preserve"> </w:t>
      </w:r>
      <w:r w:rsidRPr="005E7C1D">
        <w:t>Take a moment to think about the following question</w:t>
      </w:r>
    </w:p>
    <w:p w:rsidR="002478C9" w:rsidRDefault="005E7C1D" w:rsidP="005E7C1D">
      <w:pPr>
        <w:rPr>
          <w:u w:val="single"/>
        </w:rPr>
      </w:pPr>
      <w:r w:rsidRPr="005E7C1D">
        <w:rPr>
          <w:b/>
        </w:rPr>
        <w:t>Body Copy:</w:t>
      </w:r>
      <w:r>
        <w:rPr>
          <w:b/>
        </w:rPr>
        <w:t xml:space="preserve"> </w:t>
      </w:r>
    </w:p>
    <w:p w:rsidR="005E7C1D" w:rsidRDefault="005E7C1D" w:rsidP="005E7C1D">
      <w:pPr>
        <w:rPr>
          <w:b/>
        </w:rPr>
      </w:pPr>
      <w:r>
        <w:rPr>
          <w:highlight w:val="yellow"/>
        </w:rPr>
        <w:t>(</w:t>
      </w:r>
      <w:r w:rsidRPr="005E7C1D">
        <w:rPr>
          <w:highlight w:val="yellow"/>
        </w:rPr>
        <w:t>Book cover images at the right-side of copy</w:t>
      </w:r>
      <w:r>
        <w:t>)</w:t>
      </w:r>
    </w:p>
    <w:p w:rsidR="005E7C1D" w:rsidRDefault="005E7C1D" w:rsidP="005E7C1D">
      <w:r>
        <w:t>After making reading instructional decisions, I tend to feel</w:t>
      </w:r>
    </w:p>
    <w:p w:rsidR="005E7C1D" w:rsidRDefault="005E7C1D" w:rsidP="005E7C1D"/>
    <w:p w:rsidR="005E7C1D" w:rsidRDefault="005E7C1D" w:rsidP="005E7C1D">
      <w:r>
        <w:t xml:space="preserve">___A_ Anxious and worried. </w:t>
      </w:r>
      <w:r>
        <w:rPr>
          <w:i/>
        </w:rPr>
        <w:t>Will this really help?</w:t>
      </w:r>
    </w:p>
    <w:p w:rsidR="005E7C1D" w:rsidRDefault="005E7C1D" w:rsidP="005E7C1D"/>
    <w:p w:rsidR="005E7C1D" w:rsidRDefault="005E7C1D" w:rsidP="005E7C1D">
      <w:r>
        <w:softHyphen/>
      </w:r>
      <w:r>
        <w:softHyphen/>
      </w:r>
      <w:r>
        <w:softHyphen/>
        <w:t>___B_ Like I’m second guessing myself and in need of some colleague support</w:t>
      </w:r>
    </w:p>
    <w:p w:rsidR="005E7C1D" w:rsidRDefault="005E7C1D" w:rsidP="005E7C1D"/>
    <w:p w:rsidR="005E7C1D" w:rsidRDefault="005E7C1D" w:rsidP="005E7C1D">
      <w:r>
        <w:t>__C__ Exhausted from all of the time it took to decide what my students need next</w:t>
      </w:r>
    </w:p>
    <w:p w:rsidR="005E7C1D" w:rsidRDefault="005E7C1D" w:rsidP="005E7C1D"/>
    <w:p w:rsidR="005E7C1D" w:rsidRDefault="005E7C1D" w:rsidP="005E7C1D">
      <w:r>
        <w:t>__D__ Confident my students are getting just what they need.</w:t>
      </w:r>
    </w:p>
    <w:p w:rsidR="005E7C1D" w:rsidRDefault="005E7C1D" w:rsidP="005E7C1D"/>
    <w:p w:rsidR="005E7C1D" w:rsidRDefault="005E7C1D" w:rsidP="005E7C1D">
      <w:r>
        <w:t xml:space="preserve">If you </w:t>
      </w:r>
      <w:r w:rsidR="00A05679">
        <w:t>answered A, B, or C</w:t>
      </w:r>
      <w:r>
        <w:t xml:space="preserve">, </w:t>
      </w:r>
      <w:r w:rsidRPr="003B3942">
        <w:rPr>
          <w:i/>
        </w:rPr>
        <w:t>What Do I Teach Readers Tomorrow? Nonfiction</w:t>
      </w:r>
      <w:r>
        <w:t xml:space="preserve"> and </w:t>
      </w:r>
      <w:r w:rsidRPr="003B3942">
        <w:rPr>
          <w:i/>
        </w:rPr>
        <w:t>Wha</w:t>
      </w:r>
      <w:bookmarkStart w:id="0" w:name="_GoBack"/>
      <w:bookmarkEnd w:id="0"/>
      <w:r w:rsidRPr="003B3942">
        <w:rPr>
          <w:i/>
        </w:rPr>
        <w:t>t Do I Teach Readers Tomorrow? Fiction</w:t>
      </w:r>
      <w:r>
        <w:t xml:space="preserve"> are the books for you. These moment-to-moments guides take the guesswork out of determining students’ needs and helps you focus on the decisions that will make the biggest impact on readers’ skill development. </w:t>
      </w:r>
    </w:p>
    <w:p w:rsidR="005E7C1D" w:rsidRDefault="005E7C1D" w:rsidP="005E7C1D"/>
    <w:p w:rsidR="005E7C1D" w:rsidRPr="005E7C1D" w:rsidRDefault="005E7C1D" w:rsidP="005E7C1D">
      <w:pPr>
        <w:rPr>
          <w:b/>
        </w:rPr>
      </w:pPr>
      <w:r>
        <w:t xml:space="preserve">If you </w:t>
      </w:r>
      <w:r w:rsidR="00A05679">
        <w:t>answered D</w:t>
      </w:r>
      <w:r>
        <w:t xml:space="preserve">, we’re impressed, and we imagine you’ve read a lot of professional development books. Because you believe in continuous learning, you too will want to read these books and discover new ideas and strategies.  </w:t>
      </w:r>
    </w:p>
    <w:sectPr w:rsidR="005E7C1D" w:rsidRPr="005E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1D"/>
    <w:rsid w:val="002478C9"/>
    <w:rsid w:val="003B3942"/>
    <w:rsid w:val="005E7C1D"/>
    <w:rsid w:val="00A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2675"/>
  <w15:chartTrackingRefBased/>
  <w15:docId w15:val="{6B83F8A5-DFAE-48B0-A595-CB9F3B0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3</cp:revision>
  <dcterms:created xsi:type="dcterms:W3CDTF">2017-11-22T18:58:00Z</dcterms:created>
  <dcterms:modified xsi:type="dcterms:W3CDTF">2017-12-07T21:39:00Z</dcterms:modified>
</cp:coreProperties>
</file>