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C9" w:rsidRPr="00C708C9" w:rsidRDefault="00C708C9" w:rsidP="00C708C9">
      <w:pPr>
        <w:rPr>
          <w:rFonts w:cstheme="minorHAnsi"/>
          <w:b/>
        </w:rPr>
      </w:pPr>
      <w:r w:rsidRPr="00C708C9">
        <w:rPr>
          <w:rFonts w:cstheme="minorHAnsi"/>
          <w:b/>
        </w:rPr>
        <w:t xml:space="preserve">Title: </w:t>
      </w:r>
      <w:r w:rsidRPr="00C708C9">
        <w:rPr>
          <w:rFonts w:cstheme="minorHAnsi"/>
          <w:color w:val="000000"/>
          <w:shd w:val="clear" w:color="auto" w:fill="FFFFFF"/>
        </w:rPr>
        <w:t>The Formative 5</w:t>
      </w:r>
    </w:p>
    <w:p w:rsidR="00C708C9" w:rsidRPr="00C708C9" w:rsidRDefault="00C708C9" w:rsidP="00C708C9">
      <w:pPr>
        <w:rPr>
          <w:rFonts w:cstheme="minorHAnsi"/>
          <w:b/>
        </w:rPr>
      </w:pPr>
      <w:r w:rsidRPr="00C708C9">
        <w:rPr>
          <w:rFonts w:cstheme="minorHAnsi"/>
          <w:b/>
        </w:rPr>
        <w:t xml:space="preserve">Subtitle: </w:t>
      </w:r>
      <w:r w:rsidRPr="00C708C9">
        <w:rPr>
          <w:rFonts w:cstheme="minorHAnsi"/>
          <w:color w:val="000000"/>
          <w:shd w:val="clear" w:color="auto" w:fill="FFFFFF"/>
        </w:rPr>
        <w:t>Everyday Assessment Techniques for Every Math Classroom</w:t>
      </w:r>
    </w:p>
    <w:p w:rsidR="00C708C9" w:rsidRPr="00C708C9" w:rsidRDefault="00C708C9" w:rsidP="00C708C9">
      <w:pPr>
        <w:rPr>
          <w:rFonts w:cstheme="minorHAnsi"/>
          <w:b/>
        </w:rPr>
      </w:pPr>
      <w:r w:rsidRPr="00C708C9">
        <w:rPr>
          <w:rFonts w:cstheme="minorHAnsi"/>
          <w:b/>
        </w:rPr>
        <w:t xml:space="preserve">Author(s): </w:t>
      </w:r>
      <w:r w:rsidRPr="00C708C9">
        <w:rPr>
          <w:rFonts w:cstheme="minorHAnsi"/>
          <w:bCs/>
        </w:rPr>
        <w:t xml:space="preserve">Francis (Skip) Fennell, Beth McCord </w:t>
      </w:r>
      <w:proofErr w:type="spellStart"/>
      <w:r w:rsidRPr="00C708C9">
        <w:rPr>
          <w:rFonts w:cstheme="minorHAnsi"/>
          <w:bCs/>
        </w:rPr>
        <w:t>Kobett</w:t>
      </w:r>
      <w:proofErr w:type="spellEnd"/>
      <w:r w:rsidRPr="00C708C9">
        <w:rPr>
          <w:rFonts w:cstheme="minorHAnsi"/>
          <w:bCs/>
        </w:rPr>
        <w:t>, Jonathan A. Wray</w:t>
      </w:r>
    </w:p>
    <w:p w:rsidR="00C708C9" w:rsidRPr="00C708C9" w:rsidRDefault="00C708C9" w:rsidP="00C708C9">
      <w:pPr>
        <w:rPr>
          <w:rFonts w:cstheme="minorHAnsi"/>
          <w:b/>
        </w:rPr>
      </w:pPr>
      <w:r w:rsidRPr="00C708C9">
        <w:rPr>
          <w:rFonts w:cstheme="minorHAnsi"/>
          <w:b/>
        </w:rPr>
        <w:t xml:space="preserve">ISBN: </w:t>
      </w:r>
      <w:r w:rsidRPr="00C708C9">
        <w:rPr>
          <w:rFonts w:cstheme="minorHAnsi"/>
          <w:color w:val="000000"/>
          <w:shd w:val="clear" w:color="auto" w:fill="FFFFFF"/>
        </w:rPr>
        <w:t>978-1-5063-3750-0</w:t>
      </w:r>
    </w:p>
    <w:p w:rsidR="00C708C9" w:rsidRPr="00C708C9" w:rsidRDefault="00C708C9" w:rsidP="00C708C9">
      <w:pPr>
        <w:rPr>
          <w:rFonts w:cstheme="minorHAnsi"/>
          <w:b/>
        </w:rPr>
      </w:pPr>
      <w:r w:rsidRPr="00C708C9">
        <w:rPr>
          <w:rFonts w:cstheme="minorHAnsi"/>
          <w:b/>
        </w:rPr>
        <w:t xml:space="preserve">List Price: </w:t>
      </w:r>
      <w:r w:rsidRPr="00C708C9">
        <w:rPr>
          <w:rFonts w:cstheme="minorHAnsi"/>
        </w:rPr>
        <w:t>$30.95</w:t>
      </w:r>
    </w:p>
    <w:p w:rsidR="00C708C9" w:rsidRPr="00C708C9" w:rsidRDefault="00C708C9" w:rsidP="00C708C9">
      <w:pPr>
        <w:rPr>
          <w:rFonts w:cstheme="minorHAnsi"/>
          <w:b/>
        </w:rPr>
      </w:pPr>
      <w:r w:rsidRPr="00C708C9">
        <w:rPr>
          <w:rFonts w:cstheme="minorHAnsi"/>
          <w:b/>
        </w:rPr>
        <w:t>Subject Line:</w:t>
      </w:r>
      <w:r w:rsidRPr="00C708C9">
        <w:rPr>
          <w:rFonts w:cstheme="minorHAnsi"/>
          <w:b/>
        </w:rPr>
        <w:t xml:space="preserve"> </w:t>
      </w:r>
      <w:r w:rsidRPr="00C708C9">
        <w:rPr>
          <w:rFonts w:cstheme="minorHAnsi"/>
        </w:rPr>
        <w:t>The Formative 5 for Mathematics</w:t>
      </w:r>
    </w:p>
    <w:p w:rsidR="00C708C9" w:rsidRPr="00C708C9" w:rsidRDefault="00C708C9" w:rsidP="00C708C9">
      <w:pPr>
        <w:rPr>
          <w:rFonts w:cstheme="minorHAnsi"/>
          <w:b/>
        </w:rPr>
      </w:pPr>
      <w:r w:rsidRPr="00C708C9">
        <w:rPr>
          <w:rFonts w:cstheme="minorHAnsi"/>
          <w:b/>
        </w:rPr>
        <w:t>Teaser Line:</w:t>
      </w:r>
      <w:r w:rsidRPr="00C708C9">
        <w:rPr>
          <w:rFonts w:cstheme="minorHAnsi"/>
          <w:b/>
        </w:rPr>
        <w:t xml:space="preserve"> </w:t>
      </w:r>
      <w:r w:rsidRPr="00C708C9">
        <w:rPr>
          <w:rFonts w:eastAsia="Times New Roman" w:cstheme="minorHAnsi"/>
        </w:rPr>
        <w:t>New Corwin text for your math courses</w:t>
      </w:r>
    </w:p>
    <w:p w:rsidR="00C708C9" w:rsidRPr="00C708C9" w:rsidRDefault="00C708C9" w:rsidP="00C708C9">
      <w:pPr>
        <w:rPr>
          <w:rFonts w:cstheme="minorHAnsi"/>
        </w:rPr>
      </w:pPr>
      <w:r w:rsidRPr="00C708C9">
        <w:rPr>
          <w:rFonts w:cstheme="minorHAnsi"/>
          <w:b/>
        </w:rPr>
        <w:t>Headline:</w:t>
      </w:r>
      <w:r w:rsidRPr="00C708C9">
        <w:rPr>
          <w:rFonts w:cstheme="minorHAnsi"/>
          <w:b/>
        </w:rPr>
        <w:t xml:space="preserve"> </w:t>
      </w:r>
      <w:r w:rsidRPr="00C708C9">
        <w:rPr>
          <w:rFonts w:cstheme="minorHAnsi"/>
        </w:rPr>
        <w:t xml:space="preserve">The latest from Francis (Skip) Fennell, Beth McCord </w:t>
      </w:r>
      <w:proofErr w:type="spellStart"/>
      <w:r w:rsidRPr="00C708C9">
        <w:rPr>
          <w:rFonts w:cstheme="minorHAnsi"/>
        </w:rPr>
        <w:t>Kobett</w:t>
      </w:r>
      <w:proofErr w:type="spellEnd"/>
      <w:r w:rsidRPr="00C708C9">
        <w:rPr>
          <w:rFonts w:cstheme="minorHAnsi"/>
        </w:rPr>
        <w:t xml:space="preserve"> &amp; Jonathan A. Wray</w:t>
      </w:r>
    </w:p>
    <w:p w:rsidR="00AB2C9C" w:rsidRPr="00C708C9" w:rsidRDefault="00C708C9" w:rsidP="00C708C9">
      <w:pPr>
        <w:rPr>
          <w:rFonts w:cstheme="minorHAnsi"/>
          <w:color w:val="FF0000"/>
        </w:rPr>
      </w:pPr>
      <w:r w:rsidRPr="00C708C9">
        <w:rPr>
          <w:rFonts w:cstheme="minorHAnsi"/>
          <w:b/>
        </w:rPr>
        <w:t xml:space="preserve">Body Copy: </w:t>
      </w:r>
      <w:r w:rsidRPr="00C708C9">
        <w:rPr>
          <w:rFonts w:cstheme="minorHAnsi"/>
          <w:color w:val="FF0000"/>
        </w:rPr>
        <w:t>(Book cover image right-side of copy)</w:t>
      </w:r>
    </w:p>
    <w:p w:rsidR="00C708C9" w:rsidRPr="00C708C9" w:rsidRDefault="00C708C9" w:rsidP="00C708C9">
      <w:pPr>
        <w:spacing w:before="100" w:beforeAutospacing="1" w:after="100" w:afterAutospacing="1"/>
        <w:rPr>
          <w:rFonts w:eastAsia="Times New Roman" w:cstheme="minorHAnsi"/>
          <w:color w:val="000000"/>
        </w:rPr>
      </w:pPr>
      <w:r w:rsidRPr="00C708C9">
        <w:rPr>
          <w:rFonts w:eastAsia="Times New Roman" w:cstheme="minorHAnsi"/>
          <w:color w:val="000000"/>
        </w:rPr>
        <w:t xml:space="preserve">Mathematics education experts Fennell, </w:t>
      </w:r>
      <w:proofErr w:type="spellStart"/>
      <w:r w:rsidRPr="00C708C9">
        <w:rPr>
          <w:rFonts w:eastAsia="Times New Roman" w:cstheme="minorHAnsi"/>
          <w:color w:val="000000"/>
        </w:rPr>
        <w:t>Kobett</w:t>
      </w:r>
      <w:proofErr w:type="spellEnd"/>
      <w:r w:rsidRPr="00C708C9">
        <w:rPr>
          <w:rFonts w:eastAsia="Times New Roman" w:cstheme="minorHAnsi"/>
          <w:color w:val="000000"/>
        </w:rPr>
        <w:t>, and Wray offer five of the most impactful and proven formative assessment techniques you can implement—Observations, Interviews, “Show Me,” Hinge Questions, and Exit Tasks— every day. You’ll find that this palette of classroom-based techniques will truly assess learning and </w:t>
      </w:r>
      <w:r w:rsidRPr="00C708C9">
        <w:rPr>
          <w:rFonts w:eastAsia="Times New Roman" w:cstheme="minorHAnsi"/>
          <w:i/>
          <w:iCs/>
          <w:color w:val="000000"/>
        </w:rPr>
        <w:t>inform</w:t>
      </w:r>
      <w:r w:rsidRPr="00C708C9">
        <w:rPr>
          <w:rFonts w:eastAsia="Times New Roman" w:cstheme="minorHAnsi"/>
          <w:color w:val="000000"/>
        </w:rPr>
        <w:t> teaching. </w:t>
      </w:r>
      <w:r w:rsidRPr="00C708C9">
        <w:rPr>
          <w:rFonts w:eastAsia="Times New Roman" w:cstheme="minorHAnsi"/>
          <w:color w:val="000000"/>
        </w:rPr>
        <w:br/>
      </w:r>
      <w:bookmarkStart w:id="0" w:name="_GoBack"/>
      <w:bookmarkEnd w:id="0"/>
      <w:r w:rsidRPr="00C708C9">
        <w:rPr>
          <w:rFonts w:eastAsia="Times New Roman" w:cstheme="minorHAnsi"/>
          <w:color w:val="000000"/>
        </w:rPr>
        <w:br/>
        <w:t>This book gives you a concise, research-based, classroom-dedicated plan with lots of tools to guide your daily use of </w:t>
      </w:r>
      <w:r w:rsidRPr="00C708C9">
        <w:rPr>
          <w:rFonts w:eastAsia="Times New Roman" w:cstheme="minorHAnsi"/>
          <w:i/>
          <w:iCs/>
          <w:color w:val="000000"/>
        </w:rPr>
        <w:t>The Formative 5. </w:t>
      </w:r>
      <w:r w:rsidRPr="00C708C9">
        <w:rPr>
          <w:rFonts w:eastAsia="Times New Roman" w:cstheme="minorHAnsi"/>
          <w:color w:val="000000"/>
        </w:rPr>
        <w:t>K-8 teachers will learn to</w:t>
      </w:r>
    </w:p>
    <w:p w:rsidR="00C708C9" w:rsidRPr="00C708C9" w:rsidRDefault="00C708C9" w:rsidP="00C708C9">
      <w:pPr>
        <w:numPr>
          <w:ilvl w:val="0"/>
          <w:numId w:val="1"/>
        </w:numPr>
        <w:spacing w:before="100" w:beforeAutospacing="1" w:after="100" w:afterAutospacing="1" w:line="276" w:lineRule="auto"/>
        <w:rPr>
          <w:rFonts w:eastAsia="Times New Roman" w:cstheme="minorHAnsi"/>
          <w:color w:val="000000"/>
        </w:rPr>
      </w:pPr>
      <w:r w:rsidRPr="00C708C9">
        <w:rPr>
          <w:rFonts w:eastAsia="Times New Roman" w:cstheme="minorHAnsi"/>
          <w:color w:val="000000"/>
        </w:rPr>
        <w:t>Directly connect assessment to planning and teaching</w:t>
      </w:r>
    </w:p>
    <w:p w:rsidR="00C708C9" w:rsidRPr="00C708C9" w:rsidRDefault="00C708C9" w:rsidP="00C708C9">
      <w:pPr>
        <w:numPr>
          <w:ilvl w:val="0"/>
          <w:numId w:val="1"/>
        </w:numPr>
        <w:spacing w:before="100" w:beforeAutospacing="1" w:after="100" w:afterAutospacing="1" w:line="276" w:lineRule="auto"/>
        <w:rPr>
          <w:rFonts w:eastAsia="Times New Roman" w:cstheme="minorHAnsi"/>
          <w:color w:val="000000"/>
        </w:rPr>
      </w:pPr>
      <w:r w:rsidRPr="00C708C9">
        <w:rPr>
          <w:rFonts w:eastAsia="Times New Roman" w:cstheme="minorHAnsi"/>
          <w:color w:val="000000"/>
        </w:rPr>
        <w:t>Engineer effective classroom questioning, discussions, and learning tasks</w:t>
      </w:r>
    </w:p>
    <w:p w:rsidR="00C708C9" w:rsidRPr="00C708C9" w:rsidRDefault="00C708C9" w:rsidP="00C708C9">
      <w:pPr>
        <w:numPr>
          <w:ilvl w:val="0"/>
          <w:numId w:val="1"/>
        </w:numPr>
        <w:spacing w:before="100" w:beforeAutospacing="1" w:after="100" w:afterAutospacing="1" w:line="276" w:lineRule="auto"/>
        <w:rPr>
          <w:rFonts w:eastAsia="Times New Roman" w:cstheme="minorHAnsi"/>
          <w:color w:val="000000"/>
        </w:rPr>
      </w:pPr>
      <w:r w:rsidRPr="00C708C9">
        <w:rPr>
          <w:rFonts w:eastAsia="Times New Roman" w:cstheme="minorHAnsi"/>
          <w:color w:val="000000"/>
        </w:rPr>
        <w:t>Provide success criteria and feedback that moves students forward</w:t>
      </w:r>
    </w:p>
    <w:p w:rsidR="00C708C9" w:rsidRPr="00C708C9" w:rsidRDefault="00C708C9" w:rsidP="00C708C9">
      <w:pPr>
        <w:rPr>
          <w:rFonts w:cstheme="minorHAnsi"/>
          <w:b/>
        </w:rPr>
      </w:pPr>
      <w:r w:rsidRPr="00C708C9">
        <w:rPr>
          <w:rFonts w:eastAsia="Times New Roman" w:cstheme="minorHAnsi"/>
          <w:color w:val="000000"/>
        </w:rPr>
        <w:t xml:space="preserve">Includes a book study guide, samples, and a companion website with </w:t>
      </w:r>
      <w:proofErr w:type="spellStart"/>
      <w:r w:rsidRPr="00C708C9">
        <w:rPr>
          <w:rFonts w:eastAsia="Times New Roman" w:cstheme="minorHAnsi"/>
          <w:color w:val="000000"/>
        </w:rPr>
        <w:t>downloadables</w:t>
      </w:r>
      <w:proofErr w:type="spellEnd"/>
      <w:r w:rsidRPr="00C708C9">
        <w:rPr>
          <w:rFonts w:eastAsia="Times New Roman" w:cstheme="minorHAnsi"/>
          <w:color w:val="000000"/>
        </w:rPr>
        <w:t xml:space="preserve"> and multi-media examples.</w:t>
      </w:r>
    </w:p>
    <w:sectPr w:rsidR="00C708C9" w:rsidRPr="00C70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4894"/>
    <w:multiLevelType w:val="multilevel"/>
    <w:tmpl w:val="1B0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C9"/>
    <w:rsid w:val="00AB2C9C"/>
    <w:rsid w:val="00C7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AA5D"/>
  <w15:chartTrackingRefBased/>
  <w15:docId w15:val="{A103821C-76B8-4917-98B0-DC0FFA54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1</cp:revision>
  <dcterms:created xsi:type="dcterms:W3CDTF">2017-11-30T22:21:00Z</dcterms:created>
  <dcterms:modified xsi:type="dcterms:W3CDTF">2017-11-30T22:26:00Z</dcterms:modified>
</cp:coreProperties>
</file>